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B7" w:rsidRPr="00F356CE" w:rsidRDefault="001563B7" w:rsidP="001563B7">
      <w:pPr>
        <w:spacing w:line="360" w:lineRule="atLeast"/>
        <w:rPr>
          <w:rFonts w:ascii="Times New Roman" w:hAnsi="Times New Roman"/>
          <w:b/>
          <w:sz w:val="28"/>
          <w:szCs w:val="28"/>
        </w:rPr>
      </w:pPr>
      <w:r w:rsidRPr="00F356CE">
        <w:rPr>
          <w:rFonts w:ascii="Times New Roman" w:hAnsi="Times New Roman"/>
          <w:b/>
          <w:sz w:val="28"/>
          <w:szCs w:val="28"/>
        </w:rPr>
        <w:t>ỦY BAN NHÂN DÂN</w:t>
      </w:r>
      <w:r w:rsidRPr="00F356CE">
        <w:rPr>
          <w:rFonts w:ascii="Times New Roman" w:hAnsi="Times New Roman"/>
          <w:b/>
          <w:sz w:val="28"/>
          <w:szCs w:val="28"/>
        </w:rPr>
        <w:tab/>
        <w:t xml:space="preserve">        CỘNG HÒA XÃ HỘI CHỦ NGHĨA VIỆT </w:t>
      </w:r>
      <w:smartTag w:uri="urn:schemas-microsoft-com:office:smarttags" w:element="place">
        <w:smartTag w:uri="urn:schemas-microsoft-com:office:smarttags" w:element="country-region">
          <w:r w:rsidRPr="00F356CE">
            <w:rPr>
              <w:rFonts w:ascii="Times New Roman" w:hAnsi="Times New Roman"/>
              <w:b/>
              <w:sz w:val="28"/>
              <w:szCs w:val="28"/>
            </w:rPr>
            <w:t>NAM</w:t>
          </w:r>
        </w:smartTag>
      </w:smartTag>
    </w:p>
    <w:p w:rsidR="001563B7" w:rsidRPr="00F356CE" w:rsidRDefault="001563B7" w:rsidP="001563B7">
      <w:pPr>
        <w:spacing w:line="360" w:lineRule="atLeast"/>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214630</wp:posOffset>
                </wp:positionV>
                <wp:extent cx="1981200" cy="0"/>
                <wp:effectExtent l="5080"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6.9pt" to="4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"/>
            </w:pict>
          </mc:Fallback>
        </mc:AlternateContent>
      </w: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214630</wp:posOffset>
                </wp:positionV>
                <wp:extent cx="914400" cy="0"/>
                <wp:effectExtent l="508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6.9pt" to="1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"/>
            </w:pict>
          </mc:Fallback>
        </mc:AlternateContent>
      </w:r>
      <w:r w:rsidRPr="00F356CE">
        <w:rPr>
          <w:rFonts w:ascii="Times New Roman" w:hAnsi="Times New Roman"/>
          <w:b/>
          <w:sz w:val="28"/>
          <w:szCs w:val="28"/>
        </w:rPr>
        <w:t xml:space="preserve"> THỊ XÃ HƯƠNG TRÀ</w:t>
      </w:r>
      <w:r w:rsidRPr="00F356CE">
        <w:rPr>
          <w:rFonts w:ascii="Times New Roman" w:hAnsi="Times New Roman"/>
          <w:b/>
          <w:sz w:val="28"/>
          <w:szCs w:val="28"/>
        </w:rPr>
        <w:tab/>
      </w:r>
      <w:r w:rsidRPr="00F356CE">
        <w:rPr>
          <w:rFonts w:ascii="Times New Roman" w:hAnsi="Times New Roman"/>
          <w:b/>
          <w:sz w:val="28"/>
          <w:szCs w:val="28"/>
        </w:rPr>
        <w:tab/>
        <w:t xml:space="preserve">                Độc lập – Tự do – Hạnh phúc</w:t>
      </w:r>
    </w:p>
    <w:p w:rsidR="001563B7" w:rsidRPr="00F356CE" w:rsidRDefault="001563B7" w:rsidP="001563B7">
      <w:pPr>
        <w:spacing w:before="120" w:line="360" w:lineRule="atLeast"/>
        <w:rPr>
          <w:rFonts w:ascii="Times New Roman" w:hAnsi="Times New Roman"/>
          <w:i/>
          <w:sz w:val="28"/>
          <w:szCs w:val="28"/>
        </w:rPr>
      </w:pPr>
      <w:r w:rsidRPr="00F356CE">
        <w:rPr>
          <w:rFonts w:ascii="Times New Roman" w:hAnsi="Times New Roman"/>
          <w:sz w:val="28"/>
          <w:szCs w:val="28"/>
        </w:rPr>
        <w:t xml:space="preserve">    Số: </w:t>
      </w:r>
      <w:r>
        <w:rPr>
          <w:rFonts w:ascii="Times New Roman" w:hAnsi="Times New Roman"/>
          <w:sz w:val="28"/>
          <w:szCs w:val="28"/>
        </w:rPr>
        <w:t>39/QĐ-UBND</w:t>
      </w:r>
      <w:r>
        <w:rPr>
          <w:rFonts w:ascii="Times New Roman" w:hAnsi="Times New Roman"/>
          <w:sz w:val="28"/>
          <w:szCs w:val="28"/>
        </w:rPr>
        <w:tab/>
      </w:r>
      <w:r>
        <w:rPr>
          <w:rFonts w:ascii="Times New Roman" w:hAnsi="Times New Roman"/>
          <w:sz w:val="28"/>
          <w:szCs w:val="28"/>
        </w:rPr>
        <w:tab/>
        <w:t xml:space="preserve">            </w:t>
      </w:r>
      <w:r w:rsidRPr="00F356CE">
        <w:rPr>
          <w:rFonts w:ascii="Times New Roman" w:hAnsi="Times New Roman"/>
          <w:sz w:val="28"/>
          <w:szCs w:val="28"/>
        </w:rPr>
        <w:t xml:space="preserve"> </w:t>
      </w:r>
      <w:r w:rsidRPr="00F356CE">
        <w:rPr>
          <w:rFonts w:ascii="Times New Roman" w:hAnsi="Times New Roman"/>
          <w:i/>
          <w:sz w:val="28"/>
          <w:szCs w:val="28"/>
        </w:rPr>
        <w:t xml:space="preserve">Hương Trà, ngày </w:t>
      </w:r>
      <w:r>
        <w:rPr>
          <w:rFonts w:ascii="Times New Roman" w:hAnsi="Times New Roman"/>
          <w:i/>
          <w:sz w:val="28"/>
          <w:szCs w:val="28"/>
        </w:rPr>
        <w:t>8</w:t>
      </w:r>
      <w:r w:rsidRPr="00F356CE">
        <w:rPr>
          <w:rFonts w:ascii="Times New Roman" w:hAnsi="Times New Roman"/>
          <w:i/>
          <w:sz w:val="28"/>
          <w:szCs w:val="28"/>
        </w:rPr>
        <w:t xml:space="preserve"> tháng </w:t>
      </w:r>
      <w:r>
        <w:rPr>
          <w:rFonts w:ascii="Times New Roman" w:hAnsi="Times New Roman"/>
          <w:i/>
          <w:sz w:val="28"/>
          <w:szCs w:val="28"/>
        </w:rPr>
        <w:t>01</w:t>
      </w:r>
      <w:r w:rsidRPr="00F356CE">
        <w:rPr>
          <w:rFonts w:ascii="Times New Roman" w:hAnsi="Times New Roman"/>
          <w:i/>
          <w:sz w:val="28"/>
          <w:szCs w:val="28"/>
        </w:rPr>
        <w:t xml:space="preserve"> năm 201</w:t>
      </w:r>
      <w:r>
        <w:rPr>
          <w:rFonts w:ascii="Times New Roman" w:hAnsi="Times New Roman"/>
          <w:i/>
          <w:sz w:val="28"/>
          <w:szCs w:val="28"/>
        </w:rPr>
        <w:t>8</w:t>
      </w:r>
    </w:p>
    <w:p w:rsidR="001563B7" w:rsidRPr="00F356CE" w:rsidRDefault="001563B7" w:rsidP="001563B7">
      <w:pPr>
        <w:spacing w:line="360" w:lineRule="atLeast"/>
        <w:jc w:val="center"/>
        <w:rPr>
          <w:rFonts w:ascii="Times New Roman" w:hAnsi="Times New Roman"/>
          <w:b/>
          <w:sz w:val="18"/>
          <w:szCs w:val="28"/>
        </w:rPr>
      </w:pPr>
    </w:p>
    <w:p w:rsidR="001563B7" w:rsidRPr="00F356CE" w:rsidRDefault="001563B7" w:rsidP="001563B7">
      <w:pPr>
        <w:spacing w:line="360" w:lineRule="atLeast"/>
        <w:jc w:val="center"/>
        <w:rPr>
          <w:rFonts w:ascii="Times New Roman" w:hAnsi="Times New Roman"/>
          <w:b/>
          <w:sz w:val="28"/>
          <w:szCs w:val="28"/>
        </w:rPr>
      </w:pPr>
      <w:r w:rsidRPr="00F356CE">
        <w:rPr>
          <w:rFonts w:ascii="Times New Roman" w:hAnsi="Times New Roman"/>
          <w:b/>
          <w:sz w:val="28"/>
          <w:szCs w:val="28"/>
        </w:rPr>
        <w:t>QUYẾT ĐỊNH</w:t>
      </w:r>
    </w:p>
    <w:p w:rsidR="001563B7" w:rsidRPr="00F356CE" w:rsidRDefault="001563B7" w:rsidP="001563B7">
      <w:pPr>
        <w:spacing w:line="360" w:lineRule="atLeast"/>
        <w:jc w:val="center"/>
        <w:rPr>
          <w:rFonts w:ascii="Times New Roman" w:hAnsi="Times New Roman"/>
          <w:b/>
          <w:sz w:val="28"/>
          <w:szCs w:val="28"/>
        </w:rPr>
      </w:pPr>
      <w:r w:rsidRPr="00F356CE">
        <w:rPr>
          <w:rFonts w:ascii="Times New Roman" w:hAnsi="Times New Roman"/>
          <w:b/>
          <w:sz w:val="28"/>
          <w:szCs w:val="28"/>
        </w:rPr>
        <w:t xml:space="preserve">Về việc phê duyệt điều chỉnh </w:t>
      </w:r>
      <w:r>
        <w:rPr>
          <w:rFonts w:ascii="Times New Roman" w:hAnsi="Times New Roman"/>
          <w:b/>
          <w:sz w:val="28"/>
          <w:szCs w:val="28"/>
        </w:rPr>
        <w:t xml:space="preserve">Phương án </w:t>
      </w:r>
      <w:proofErr w:type="gramStart"/>
      <w:r w:rsidRPr="00F356CE">
        <w:rPr>
          <w:rFonts w:ascii="Times New Roman" w:hAnsi="Times New Roman"/>
          <w:b/>
          <w:sz w:val="28"/>
          <w:szCs w:val="28"/>
        </w:rPr>
        <w:t>thu</w:t>
      </w:r>
      <w:proofErr w:type="gramEnd"/>
      <w:r w:rsidRPr="00F356CE">
        <w:rPr>
          <w:rFonts w:ascii="Times New Roman" w:hAnsi="Times New Roman"/>
          <w:b/>
          <w:sz w:val="28"/>
          <w:szCs w:val="28"/>
        </w:rPr>
        <w:t xml:space="preserve"> gom, </w:t>
      </w:r>
      <w:r>
        <w:rPr>
          <w:rFonts w:ascii="Times New Roman" w:hAnsi="Times New Roman"/>
          <w:b/>
          <w:sz w:val="28"/>
          <w:szCs w:val="28"/>
        </w:rPr>
        <w:t xml:space="preserve">vận chuyển và </w:t>
      </w:r>
      <w:r w:rsidRPr="00F356CE">
        <w:rPr>
          <w:rFonts w:ascii="Times New Roman" w:hAnsi="Times New Roman"/>
          <w:b/>
          <w:sz w:val="28"/>
          <w:szCs w:val="28"/>
        </w:rPr>
        <w:t>xử lý rác thải sinh hoạt thị xã Hương Trà giai đoạn 2018-2020.</w:t>
      </w:r>
    </w:p>
    <w:p w:rsidR="001563B7" w:rsidRPr="00F356CE" w:rsidRDefault="001563B7" w:rsidP="001563B7">
      <w:pPr>
        <w:spacing w:line="360" w:lineRule="atLeast"/>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2241550</wp:posOffset>
                </wp:positionH>
                <wp:positionV relativeFrom="paragraph">
                  <wp:posOffset>-4445</wp:posOffset>
                </wp:positionV>
                <wp:extent cx="1828800" cy="0"/>
                <wp:effectExtent l="8255"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5pt" to="3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"/>
            </w:pict>
          </mc:Fallback>
        </mc:AlternateContent>
      </w:r>
    </w:p>
    <w:p w:rsidR="001563B7" w:rsidRPr="00F356CE" w:rsidRDefault="001563B7" w:rsidP="001563B7">
      <w:pPr>
        <w:spacing w:line="360" w:lineRule="atLeast"/>
        <w:rPr>
          <w:rFonts w:ascii="Times New Roman" w:hAnsi="Times New Roman"/>
          <w:b/>
          <w:sz w:val="28"/>
          <w:szCs w:val="28"/>
        </w:rPr>
      </w:pP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b/>
          <w:sz w:val="28"/>
          <w:szCs w:val="28"/>
        </w:rPr>
        <w:t>ỦY BAN NHÂN DÂN THỊ XÃ HƯƠNG TRÀ</w:t>
      </w:r>
    </w:p>
    <w:p w:rsidR="001563B7" w:rsidRPr="00025C62" w:rsidRDefault="001563B7" w:rsidP="001563B7">
      <w:pPr>
        <w:spacing w:line="360" w:lineRule="atLeast"/>
        <w:ind w:firstLine="720"/>
        <w:jc w:val="both"/>
        <w:rPr>
          <w:rFonts w:ascii="Times New Roman" w:hAnsi="Times New Roman"/>
          <w:sz w:val="28"/>
          <w:szCs w:val="28"/>
        </w:rPr>
      </w:pPr>
      <w:r w:rsidRPr="00025C62">
        <w:rPr>
          <w:rFonts w:ascii="Times New Roman" w:hAnsi="Times New Roman"/>
          <w:sz w:val="28"/>
          <w:szCs w:val="28"/>
        </w:rPr>
        <w:t xml:space="preserve"> Căn cứ Luật Tổ chức chính quyền địa phương ngày 19 tháng 6 năm 2015;</w:t>
      </w:r>
    </w:p>
    <w:p w:rsidR="001563B7" w:rsidRDefault="001563B7" w:rsidP="001563B7">
      <w:pPr>
        <w:spacing w:line="360" w:lineRule="atLeast"/>
        <w:ind w:firstLine="720"/>
        <w:jc w:val="both"/>
        <w:rPr>
          <w:rFonts w:ascii="Times New Roman" w:hAnsi="Times New Roman"/>
          <w:sz w:val="28"/>
          <w:szCs w:val="28"/>
        </w:rPr>
      </w:pPr>
      <w:r w:rsidRPr="00025C62">
        <w:rPr>
          <w:rFonts w:ascii="Times New Roman" w:hAnsi="Times New Roman"/>
          <w:sz w:val="28"/>
          <w:szCs w:val="28"/>
        </w:rPr>
        <w:t xml:space="preserve"> Căn cứ Luật bảo vệ môi trường số 55/2014/QH13 ngày 23 tháng 6</w:t>
      </w:r>
      <w:r w:rsidRPr="00F356CE">
        <w:rPr>
          <w:rFonts w:ascii="Times New Roman" w:hAnsi="Times New Roman"/>
          <w:sz w:val="28"/>
          <w:szCs w:val="28"/>
        </w:rPr>
        <w:t xml:space="preserve"> năm 2014;</w:t>
      </w:r>
    </w:p>
    <w:p w:rsidR="001563B7" w:rsidRPr="00F356CE" w:rsidRDefault="001563B7" w:rsidP="001563B7">
      <w:pPr>
        <w:spacing w:line="360" w:lineRule="atLeast"/>
        <w:ind w:firstLine="720"/>
        <w:jc w:val="both"/>
        <w:rPr>
          <w:rFonts w:ascii="Times New Roman" w:hAnsi="Times New Roman"/>
          <w:sz w:val="28"/>
          <w:szCs w:val="28"/>
        </w:rPr>
      </w:pPr>
      <w:r>
        <w:rPr>
          <w:rFonts w:ascii="Times New Roman" w:hAnsi="Times New Roman"/>
          <w:sz w:val="28"/>
          <w:szCs w:val="28"/>
        </w:rPr>
        <w:t xml:space="preserve"> Căn cứ Luật giá số 11/2012/QH13 ngày 20 tháng 6 năm 2012;</w:t>
      </w:r>
    </w:p>
    <w:p w:rsidR="001563B7" w:rsidRPr="00F356CE" w:rsidRDefault="001563B7" w:rsidP="001563B7">
      <w:pPr>
        <w:spacing w:line="360" w:lineRule="atLeast"/>
        <w:ind w:firstLine="720"/>
        <w:jc w:val="both"/>
        <w:rPr>
          <w:rFonts w:ascii="Times New Roman" w:hAnsi="Times New Roman"/>
          <w:sz w:val="28"/>
          <w:szCs w:val="28"/>
        </w:rPr>
      </w:pPr>
      <w:r w:rsidRPr="00F356CE">
        <w:rPr>
          <w:rFonts w:ascii="Times New Roman" w:hAnsi="Times New Roman"/>
          <w:sz w:val="28"/>
          <w:szCs w:val="28"/>
        </w:rPr>
        <w:t xml:space="preserve"> Căn cứ Nghị định số 19/2015/NĐ-</w:t>
      </w:r>
      <w:proofErr w:type="gramStart"/>
      <w:r w:rsidRPr="00F356CE">
        <w:rPr>
          <w:rFonts w:ascii="Times New Roman" w:hAnsi="Times New Roman"/>
          <w:sz w:val="28"/>
          <w:szCs w:val="28"/>
        </w:rPr>
        <w:t>CP  ngày</w:t>
      </w:r>
      <w:proofErr w:type="gramEnd"/>
      <w:r w:rsidRPr="00F356CE">
        <w:rPr>
          <w:rFonts w:ascii="Times New Roman" w:hAnsi="Times New Roman"/>
          <w:sz w:val="28"/>
          <w:szCs w:val="28"/>
        </w:rPr>
        <w:t xml:space="preserve"> 14/02/2014 của Chính phủ quy định chi tiết thi hành một số điều của Luật bảo vệ môi trường</w:t>
      </w:r>
      <w:r>
        <w:rPr>
          <w:rFonts w:ascii="Times New Roman" w:hAnsi="Times New Roman"/>
          <w:sz w:val="28"/>
          <w:szCs w:val="28"/>
        </w:rPr>
        <w:t>;</w:t>
      </w:r>
    </w:p>
    <w:p w:rsidR="001563B7" w:rsidRPr="00F356CE" w:rsidRDefault="001563B7" w:rsidP="001563B7">
      <w:pPr>
        <w:spacing w:line="360" w:lineRule="atLeast"/>
        <w:ind w:firstLine="720"/>
        <w:jc w:val="both"/>
        <w:rPr>
          <w:rFonts w:ascii="Times New Roman" w:hAnsi="Times New Roman"/>
          <w:color w:val="000000"/>
          <w:sz w:val="28"/>
          <w:szCs w:val="28"/>
        </w:rPr>
      </w:pPr>
      <w:r w:rsidRPr="00F356CE">
        <w:rPr>
          <w:rFonts w:ascii="Times New Roman" w:hAnsi="Times New Roman"/>
          <w:color w:val="000000"/>
          <w:sz w:val="28"/>
          <w:szCs w:val="28"/>
        </w:rPr>
        <w:t xml:space="preserve"> </w:t>
      </w:r>
      <w:r>
        <w:rPr>
          <w:rFonts w:ascii="Times New Roman" w:hAnsi="Times New Roman"/>
          <w:color w:val="000000"/>
          <w:sz w:val="28"/>
          <w:szCs w:val="28"/>
        </w:rPr>
        <w:t>Căn cứ</w:t>
      </w:r>
      <w:r w:rsidRPr="00F356CE">
        <w:rPr>
          <w:rFonts w:ascii="Times New Roman" w:hAnsi="Times New Roman"/>
          <w:color w:val="000000"/>
          <w:sz w:val="28"/>
          <w:szCs w:val="28"/>
        </w:rPr>
        <w:t xml:space="preserve"> Chỉ thị số 20/CT-UBND ngày 06 tháng 7 năm 2011 của Chủ tịch UBND tỉnh về tăng cường công tác quản lý chất thải sinh hoạt;</w:t>
      </w:r>
    </w:p>
    <w:p w:rsidR="001563B7" w:rsidRPr="00F356CE" w:rsidRDefault="001563B7" w:rsidP="001563B7">
      <w:pPr>
        <w:spacing w:line="360" w:lineRule="atLeast"/>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F356CE">
        <w:rPr>
          <w:rFonts w:ascii="Times New Roman" w:hAnsi="Times New Roman"/>
          <w:color w:val="000000"/>
          <w:sz w:val="28"/>
          <w:szCs w:val="28"/>
        </w:rPr>
        <w:t>Căn cứ Nghị quyết số 11-NQ/TU ngày 03 tháng 4 năm 2012 của Thị ủy Hương Trà về Bảo vệ môi trường giai đoạn 2012-2015 và định hướng đến 2020 trên địa bàn thị xã Hương Trà;</w:t>
      </w:r>
    </w:p>
    <w:p w:rsidR="001563B7" w:rsidRPr="00F356CE" w:rsidRDefault="001563B7" w:rsidP="001563B7">
      <w:pPr>
        <w:spacing w:line="360" w:lineRule="atLeast"/>
        <w:ind w:firstLine="720"/>
        <w:jc w:val="both"/>
        <w:rPr>
          <w:rFonts w:ascii="Times New Roman" w:hAnsi="Times New Roman"/>
          <w:sz w:val="28"/>
          <w:szCs w:val="28"/>
        </w:rPr>
      </w:pPr>
      <w:r w:rsidRPr="00F356CE">
        <w:rPr>
          <w:rFonts w:ascii="Times New Roman" w:hAnsi="Times New Roman"/>
          <w:sz w:val="28"/>
          <w:szCs w:val="28"/>
        </w:rPr>
        <w:t xml:space="preserve"> Căn cứ Quyết định số 1065/QĐ-UBND ngày 13 tháng 6 năm 2012 của UBND tỉnh Thừa Thiên Huế về phê duyệt Đề án thu gom, xử lý chất thải rắn sinh hoạt tỉnh Thừa Thiên Huế đến 2015, định hướng đến 2020;</w:t>
      </w:r>
    </w:p>
    <w:p w:rsidR="001563B7" w:rsidRPr="00F356CE" w:rsidRDefault="001563B7" w:rsidP="001563B7">
      <w:pPr>
        <w:spacing w:line="360" w:lineRule="atLeast"/>
        <w:ind w:firstLine="720"/>
        <w:jc w:val="both"/>
        <w:rPr>
          <w:rFonts w:ascii="Times New Roman" w:hAnsi="Times New Roman"/>
          <w:color w:val="000000"/>
          <w:sz w:val="28"/>
          <w:szCs w:val="28"/>
        </w:rPr>
      </w:pPr>
      <w:r w:rsidRPr="00F356CE">
        <w:rPr>
          <w:rFonts w:ascii="Times New Roman" w:hAnsi="Times New Roman"/>
          <w:color w:val="000000"/>
          <w:sz w:val="28"/>
          <w:szCs w:val="28"/>
        </w:rPr>
        <w:t xml:space="preserve"> Căn cứ Quyết định số 891/QĐ-UBND, ngày 06 tháng 8 năm 2012 của UBND thị xã về phê duyệt Đề án thu gom, xử lý rác thải sinh hoạt thị xã Hương Trà giai đoạn 2012-2015 và định hướng đến năm 2020;  </w:t>
      </w:r>
    </w:p>
    <w:p w:rsidR="001563B7" w:rsidRPr="00F356CE" w:rsidRDefault="001563B7" w:rsidP="001563B7">
      <w:pPr>
        <w:spacing w:line="360" w:lineRule="atLeast"/>
        <w:jc w:val="both"/>
        <w:rPr>
          <w:rFonts w:ascii="Times New Roman" w:hAnsi="Times New Roman"/>
          <w:color w:val="000000"/>
          <w:sz w:val="28"/>
          <w:szCs w:val="28"/>
        </w:rPr>
      </w:pPr>
      <w:r w:rsidRPr="00F356CE">
        <w:rPr>
          <w:rFonts w:ascii="Times New Roman" w:hAnsi="Times New Roman"/>
          <w:color w:val="000000"/>
          <w:sz w:val="28"/>
          <w:szCs w:val="28"/>
        </w:rPr>
        <w:tab/>
        <w:t xml:space="preserve"> Căn cứ Quyết định số 94/2017/QĐ-UBND ngày 15 tháng 11 năm 2017 của UBND tỉnh Thừa Thiên Huế về Quy định giá tối đa dịch vụ thu gom, vận chuyển rác thải sinh hoạt sử dụng nguồn vốn ngân sách nhà nước trên địa bàn tỉnh Thừa thiên Huế;</w:t>
      </w:r>
    </w:p>
    <w:p w:rsidR="001563B7" w:rsidRPr="00F356CE" w:rsidRDefault="001563B7" w:rsidP="001563B7">
      <w:pPr>
        <w:spacing w:line="320" w:lineRule="atLeast"/>
        <w:jc w:val="both"/>
        <w:rPr>
          <w:rFonts w:ascii="Times New Roman" w:hAnsi="Times New Roman"/>
          <w:sz w:val="28"/>
          <w:szCs w:val="28"/>
        </w:rPr>
      </w:pPr>
      <w:r>
        <w:rPr>
          <w:rFonts w:ascii="Times New Roman" w:hAnsi="Times New Roman"/>
          <w:color w:val="000000"/>
          <w:sz w:val="28"/>
          <w:szCs w:val="28"/>
        </w:rPr>
        <w:tab/>
      </w:r>
      <w:r w:rsidRPr="00557230">
        <w:rPr>
          <w:rFonts w:ascii="Times New Roman" w:hAnsi="Times New Roman"/>
          <w:sz w:val="28"/>
          <w:szCs w:val="28"/>
        </w:rPr>
        <w:t xml:space="preserve">Xét Tờ trình số </w:t>
      </w:r>
      <w:r>
        <w:rPr>
          <w:rFonts w:ascii="Times New Roman" w:hAnsi="Times New Roman"/>
          <w:sz w:val="28"/>
          <w:szCs w:val="28"/>
        </w:rPr>
        <w:t>25</w:t>
      </w:r>
      <w:r w:rsidRPr="00557230">
        <w:rPr>
          <w:rFonts w:ascii="Times New Roman" w:hAnsi="Times New Roman"/>
          <w:sz w:val="28"/>
          <w:szCs w:val="28"/>
        </w:rPr>
        <w:t xml:space="preserve">/TTr-TNMT ngày </w:t>
      </w:r>
      <w:r>
        <w:rPr>
          <w:rFonts w:ascii="Times New Roman" w:hAnsi="Times New Roman"/>
          <w:sz w:val="28"/>
          <w:szCs w:val="28"/>
        </w:rPr>
        <w:t xml:space="preserve">15 </w:t>
      </w:r>
      <w:r w:rsidRPr="00557230">
        <w:rPr>
          <w:rFonts w:ascii="Times New Roman" w:hAnsi="Times New Roman"/>
          <w:sz w:val="28"/>
          <w:szCs w:val="28"/>
        </w:rPr>
        <w:t xml:space="preserve">tháng </w:t>
      </w:r>
      <w:r>
        <w:rPr>
          <w:rFonts w:ascii="Times New Roman" w:hAnsi="Times New Roman"/>
          <w:sz w:val="28"/>
          <w:szCs w:val="28"/>
        </w:rPr>
        <w:t>01</w:t>
      </w:r>
      <w:r w:rsidRPr="00557230">
        <w:rPr>
          <w:rFonts w:ascii="Times New Roman" w:hAnsi="Times New Roman"/>
          <w:sz w:val="28"/>
          <w:szCs w:val="28"/>
        </w:rPr>
        <w:t xml:space="preserve"> năm 201</w:t>
      </w:r>
      <w:r>
        <w:rPr>
          <w:rFonts w:ascii="Times New Roman" w:hAnsi="Times New Roman"/>
          <w:sz w:val="28"/>
          <w:szCs w:val="28"/>
        </w:rPr>
        <w:t>8</w:t>
      </w:r>
      <w:r w:rsidRPr="00557230">
        <w:rPr>
          <w:rFonts w:ascii="Times New Roman" w:hAnsi="Times New Roman"/>
          <w:sz w:val="28"/>
          <w:szCs w:val="28"/>
        </w:rPr>
        <w:t xml:space="preserve"> của </w:t>
      </w:r>
      <w:r>
        <w:rPr>
          <w:rFonts w:ascii="Times New Roman" w:hAnsi="Times New Roman"/>
          <w:sz w:val="28"/>
          <w:szCs w:val="28"/>
        </w:rPr>
        <w:t>Phòng Tài nguyên và Môi trường thị xã Hương Trà về việc đề nghị điều chỉnh Phương án thu gom, vận chuyển, xử lý rác thải sinh hoạt thị xã Hương Trà giai đoạn 2018 đến 2020,</w:t>
      </w:r>
    </w:p>
    <w:p w:rsidR="001563B7" w:rsidRDefault="001563B7" w:rsidP="001563B7">
      <w:pPr>
        <w:spacing w:line="360" w:lineRule="atLeast"/>
        <w:jc w:val="center"/>
        <w:rPr>
          <w:rFonts w:ascii="Times New Roman" w:hAnsi="Times New Roman"/>
          <w:b/>
          <w:sz w:val="28"/>
          <w:szCs w:val="28"/>
        </w:rPr>
      </w:pPr>
    </w:p>
    <w:p w:rsidR="001563B7" w:rsidRPr="00F356CE" w:rsidRDefault="001563B7" w:rsidP="001563B7">
      <w:pPr>
        <w:spacing w:line="360" w:lineRule="atLeast"/>
        <w:jc w:val="center"/>
        <w:rPr>
          <w:rFonts w:ascii="Times New Roman" w:hAnsi="Times New Roman"/>
          <w:b/>
          <w:sz w:val="28"/>
          <w:szCs w:val="28"/>
        </w:rPr>
      </w:pPr>
      <w:r w:rsidRPr="00F356CE">
        <w:rPr>
          <w:rFonts w:ascii="Times New Roman" w:hAnsi="Times New Roman"/>
          <w:b/>
          <w:sz w:val="28"/>
          <w:szCs w:val="28"/>
        </w:rPr>
        <w:t>QUYẾT ĐỊNH:</w:t>
      </w:r>
    </w:p>
    <w:p w:rsidR="001563B7" w:rsidRPr="0098632C" w:rsidRDefault="001563B7" w:rsidP="001563B7">
      <w:pPr>
        <w:spacing w:line="360" w:lineRule="atLeast"/>
        <w:ind w:firstLine="720"/>
        <w:jc w:val="both"/>
        <w:rPr>
          <w:rFonts w:ascii="Times New Roman" w:hAnsi="Times New Roman"/>
          <w:sz w:val="28"/>
          <w:szCs w:val="28"/>
        </w:rPr>
      </w:pPr>
      <w:proofErr w:type="gramStart"/>
      <w:r w:rsidRPr="00F356CE">
        <w:rPr>
          <w:rFonts w:ascii="Times New Roman" w:hAnsi="Times New Roman"/>
          <w:b/>
          <w:sz w:val="28"/>
          <w:szCs w:val="28"/>
        </w:rPr>
        <w:lastRenderedPageBreak/>
        <w:t>Điều 1.</w:t>
      </w:r>
      <w:proofErr w:type="gramEnd"/>
      <w:r w:rsidRPr="00F356CE">
        <w:rPr>
          <w:rFonts w:ascii="Times New Roman" w:hAnsi="Times New Roman"/>
          <w:sz w:val="28"/>
          <w:szCs w:val="28"/>
        </w:rPr>
        <w:t xml:space="preserve"> Phê duyệt điều chỉnh </w:t>
      </w:r>
      <w:r>
        <w:rPr>
          <w:rFonts w:ascii="Times New Roman" w:hAnsi="Times New Roman"/>
          <w:sz w:val="28"/>
          <w:szCs w:val="28"/>
        </w:rPr>
        <w:t xml:space="preserve">Phương </w:t>
      </w:r>
      <w:proofErr w:type="gramStart"/>
      <w:r>
        <w:rPr>
          <w:rFonts w:ascii="Times New Roman" w:hAnsi="Times New Roman"/>
          <w:sz w:val="28"/>
          <w:szCs w:val="28"/>
        </w:rPr>
        <w:t>án</w:t>
      </w:r>
      <w:proofErr w:type="gramEnd"/>
      <w:r>
        <w:rPr>
          <w:rFonts w:ascii="Times New Roman" w:hAnsi="Times New Roman"/>
          <w:sz w:val="28"/>
          <w:szCs w:val="28"/>
        </w:rPr>
        <w:t xml:space="preserve"> </w:t>
      </w:r>
      <w:r w:rsidRPr="00F356CE">
        <w:rPr>
          <w:rFonts w:ascii="Times New Roman" w:hAnsi="Times New Roman"/>
          <w:sz w:val="28"/>
          <w:szCs w:val="28"/>
        </w:rPr>
        <w:t>thu gom</w:t>
      </w:r>
      <w:r>
        <w:rPr>
          <w:rFonts w:ascii="Times New Roman" w:hAnsi="Times New Roman"/>
          <w:sz w:val="28"/>
          <w:szCs w:val="28"/>
        </w:rPr>
        <w:t>, vận chuyển</w:t>
      </w:r>
      <w:r w:rsidRPr="00F356CE">
        <w:rPr>
          <w:rFonts w:ascii="Times New Roman" w:hAnsi="Times New Roman"/>
          <w:sz w:val="28"/>
          <w:szCs w:val="28"/>
        </w:rPr>
        <w:t xml:space="preserve"> và xử lý rác thải sinh </w:t>
      </w:r>
      <w:r>
        <w:rPr>
          <w:rFonts w:ascii="Times New Roman" w:hAnsi="Times New Roman"/>
          <w:sz w:val="28"/>
          <w:szCs w:val="28"/>
        </w:rPr>
        <w:t xml:space="preserve">hoạt thị xã giai đoạn 2018-2020 </w:t>
      </w:r>
      <w:r w:rsidRPr="0098632C">
        <w:rPr>
          <w:rFonts w:ascii="Times New Roman" w:hAnsi="Times New Roman"/>
          <w:sz w:val="28"/>
          <w:szCs w:val="28"/>
        </w:rPr>
        <w:t>gồm các nội dung chính sau:</w:t>
      </w:r>
    </w:p>
    <w:p w:rsidR="001563B7" w:rsidRPr="002535C8" w:rsidRDefault="001563B7" w:rsidP="001563B7">
      <w:pPr>
        <w:spacing w:line="360" w:lineRule="atLeast"/>
        <w:ind w:firstLine="720"/>
        <w:jc w:val="both"/>
        <w:rPr>
          <w:rFonts w:ascii="Times New Roman" w:hAnsi="Times New Roman"/>
          <w:b/>
          <w:sz w:val="28"/>
          <w:szCs w:val="28"/>
        </w:rPr>
      </w:pPr>
      <w:r w:rsidRPr="002535C8">
        <w:rPr>
          <w:rFonts w:ascii="Times New Roman" w:hAnsi="Times New Roman"/>
          <w:b/>
          <w:sz w:val="28"/>
          <w:szCs w:val="28"/>
        </w:rPr>
        <w:t xml:space="preserve">I. Phương </w:t>
      </w:r>
      <w:proofErr w:type="gramStart"/>
      <w:r w:rsidRPr="002535C8">
        <w:rPr>
          <w:rFonts w:ascii="Times New Roman" w:hAnsi="Times New Roman"/>
          <w:b/>
          <w:sz w:val="28"/>
          <w:szCs w:val="28"/>
        </w:rPr>
        <w:t>án</w:t>
      </w:r>
      <w:proofErr w:type="gramEnd"/>
      <w:r w:rsidRPr="002535C8">
        <w:rPr>
          <w:rFonts w:ascii="Times New Roman" w:hAnsi="Times New Roman"/>
          <w:b/>
          <w:sz w:val="28"/>
          <w:szCs w:val="28"/>
        </w:rPr>
        <w:t xml:space="preserve"> thực hiện thu gom, vận chuyển xử lý rác thải giai đoạn 2018-2020:</w:t>
      </w:r>
    </w:p>
    <w:p w:rsidR="001563B7" w:rsidRPr="002535C8" w:rsidRDefault="001563B7" w:rsidP="001563B7">
      <w:pPr>
        <w:spacing w:line="360" w:lineRule="atLeast"/>
        <w:ind w:firstLine="720"/>
        <w:jc w:val="both"/>
        <w:rPr>
          <w:rFonts w:ascii="Times New Roman" w:hAnsi="Times New Roman"/>
          <w:sz w:val="28"/>
          <w:szCs w:val="28"/>
        </w:rPr>
      </w:pPr>
      <w:r w:rsidRPr="002535C8">
        <w:rPr>
          <w:rFonts w:ascii="Times New Roman" w:hAnsi="Times New Roman"/>
          <w:sz w:val="28"/>
          <w:szCs w:val="28"/>
        </w:rPr>
        <w:t xml:space="preserve">Triển khai thực hiện công tác </w:t>
      </w:r>
      <w:proofErr w:type="gramStart"/>
      <w:r w:rsidRPr="002535C8">
        <w:rPr>
          <w:rFonts w:ascii="Times New Roman" w:hAnsi="Times New Roman"/>
          <w:sz w:val="28"/>
          <w:szCs w:val="28"/>
        </w:rPr>
        <w:t>thu</w:t>
      </w:r>
      <w:proofErr w:type="gramEnd"/>
      <w:r w:rsidRPr="002535C8">
        <w:rPr>
          <w:rFonts w:ascii="Times New Roman" w:hAnsi="Times New Roman"/>
          <w:sz w:val="28"/>
          <w:szCs w:val="28"/>
        </w:rPr>
        <w:t xml:space="preserve"> gom, vận chuyển và xử lý rác thải giai đoạn 2018-2020 trên địa bàn thị xã theo 02 mô hình, cụ thể:</w:t>
      </w:r>
    </w:p>
    <w:p w:rsidR="001563B7" w:rsidRPr="002535C8" w:rsidRDefault="001563B7" w:rsidP="001563B7">
      <w:pPr>
        <w:spacing w:line="360" w:lineRule="atLeast"/>
        <w:ind w:firstLine="600"/>
        <w:jc w:val="both"/>
        <w:rPr>
          <w:rFonts w:ascii="Times New Roman" w:hAnsi="Times New Roman"/>
          <w:b/>
          <w:sz w:val="28"/>
          <w:szCs w:val="28"/>
          <w:lang w:val="es-ES"/>
        </w:rPr>
      </w:pPr>
      <w:r>
        <w:rPr>
          <w:rFonts w:ascii="Times New Roman" w:hAnsi="Times New Roman"/>
          <w:b/>
          <w:sz w:val="28"/>
          <w:szCs w:val="28"/>
          <w:lang w:val="es-ES"/>
        </w:rPr>
        <w:t>1</w:t>
      </w:r>
      <w:r w:rsidRPr="002535C8">
        <w:rPr>
          <w:rFonts w:ascii="Times New Roman" w:hAnsi="Times New Roman"/>
          <w:b/>
          <w:sz w:val="28"/>
          <w:szCs w:val="28"/>
          <w:lang w:val="es-ES"/>
        </w:rPr>
        <w:t>.1. Mô hình 1:</w:t>
      </w:r>
    </w:p>
    <w:p w:rsidR="001563B7" w:rsidRDefault="001563B7" w:rsidP="001563B7">
      <w:pPr>
        <w:spacing w:line="360" w:lineRule="atLeast"/>
        <w:ind w:firstLine="600"/>
        <w:jc w:val="both"/>
        <w:rPr>
          <w:rFonts w:ascii="Times New Roman" w:hAnsi="Times New Roman"/>
          <w:sz w:val="28"/>
          <w:szCs w:val="28"/>
        </w:rPr>
      </w:pPr>
      <w:r w:rsidRPr="002535C8">
        <w:rPr>
          <w:rFonts w:ascii="Times New Roman" w:hAnsi="Times New Roman"/>
          <w:sz w:val="28"/>
          <w:szCs w:val="28"/>
          <w:lang w:val="es-ES"/>
        </w:rPr>
        <w:t xml:space="preserve">- </w:t>
      </w:r>
      <w:r>
        <w:rPr>
          <w:rFonts w:ascii="Times New Roman" w:hAnsi="Times New Roman"/>
          <w:sz w:val="28"/>
          <w:szCs w:val="28"/>
          <w:lang w:val="es-ES"/>
        </w:rPr>
        <w:t>H</w:t>
      </w:r>
      <w:r w:rsidRPr="002535C8">
        <w:rPr>
          <w:rFonts w:ascii="Times New Roman" w:hAnsi="Times New Roman"/>
          <w:sz w:val="28"/>
          <w:szCs w:val="28"/>
          <w:lang w:val="es-ES"/>
        </w:rPr>
        <w:t xml:space="preserve">ợp đồng với Công ty </w:t>
      </w:r>
      <w:r>
        <w:rPr>
          <w:rFonts w:ascii="Times New Roman" w:hAnsi="Times New Roman"/>
          <w:sz w:val="28"/>
          <w:szCs w:val="28"/>
          <w:lang w:val="es-ES"/>
        </w:rPr>
        <w:t xml:space="preserve">Cổ phần </w:t>
      </w:r>
      <w:r w:rsidRPr="002535C8">
        <w:rPr>
          <w:rFonts w:ascii="Times New Roman" w:hAnsi="Times New Roman"/>
          <w:sz w:val="28"/>
          <w:szCs w:val="28"/>
          <w:lang w:val="es-ES"/>
        </w:rPr>
        <w:t>Môi trường và Công trình đô thị Huế đảm nhậ</w:t>
      </w:r>
      <w:r>
        <w:rPr>
          <w:rFonts w:ascii="Times New Roman" w:hAnsi="Times New Roman"/>
          <w:sz w:val="28"/>
          <w:szCs w:val="28"/>
          <w:lang w:val="es-ES"/>
        </w:rPr>
        <w:t xml:space="preserve">n thu gom, vận chuyển, xử lý rác thải sinh hoạt. Riêng phường Tứ Hạ có hợp đồng thêm công tác vệ sinh môi trường </w:t>
      </w:r>
      <w:r>
        <w:rPr>
          <w:rFonts w:ascii="Times New Roman" w:hAnsi="Times New Roman"/>
          <w:sz w:val="28"/>
          <w:szCs w:val="28"/>
        </w:rPr>
        <w:t xml:space="preserve">quét rác lòng đường, vỉa hè các tuyến đường phố chính: đường Cách Mạng Tháng Tám, đường Độc Lập, đường Thống </w:t>
      </w:r>
      <w:proofErr w:type="gramStart"/>
      <w:r>
        <w:rPr>
          <w:rFonts w:ascii="Times New Roman" w:hAnsi="Times New Roman"/>
          <w:sz w:val="28"/>
          <w:szCs w:val="28"/>
        </w:rPr>
        <w:t>Nhất ...</w:t>
      </w:r>
      <w:proofErr w:type="gramEnd"/>
    </w:p>
    <w:p w:rsidR="001563B7" w:rsidRPr="002535C8" w:rsidRDefault="001563B7" w:rsidP="001563B7">
      <w:pPr>
        <w:spacing w:line="360" w:lineRule="atLeast"/>
        <w:ind w:firstLine="600"/>
        <w:jc w:val="both"/>
        <w:rPr>
          <w:rFonts w:ascii="Times New Roman" w:hAnsi="Times New Roman"/>
          <w:sz w:val="28"/>
          <w:szCs w:val="28"/>
          <w:lang w:val="es-ES"/>
        </w:rPr>
      </w:pPr>
      <w:r>
        <w:rPr>
          <w:rFonts w:ascii="Times New Roman" w:hAnsi="Times New Roman"/>
          <w:sz w:val="28"/>
          <w:szCs w:val="28"/>
          <w:lang w:val="es-ES"/>
        </w:rPr>
        <w:t xml:space="preserve">- </w:t>
      </w:r>
      <w:r w:rsidRPr="002535C8">
        <w:rPr>
          <w:rFonts w:ascii="Times New Roman" w:hAnsi="Times New Roman"/>
          <w:sz w:val="28"/>
          <w:szCs w:val="28"/>
          <w:lang w:val="es-ES"/>
        </w:rPr>
        <w:t xml:space="preserve">UBND các phường, xã chịu trách nhiệm </w:t>
      </w:r>
      <w:r>
        <w:rPr>
          <w:rFonts w:ascii="Times New Roman" w:hAnsi="Times New Roman"/>
          <w:sz w:val="28"/>
          <w:szCs w:val="28"/>
          <w:lang w:val="es-ES"/>
        </w:rPr>
        <w:t>theo dõi</w:t>
      </w:r>
      <w:r w:rsidRPr="002535C8">
        <w:rPr>
          <w:rFonts w:ascii="Times New Roman" w:hAnsi="Times New Roman"/>
          <w:sz w:val="28"/>
          <w:szCs w:val="28"/>
          <w:lang w:val="es-ES"/>
        </w:rPr>
        <w:t xml:space="preserve">, giám sát công tác thu gom rác thải thuộc địa bàn mình quản lý, phối hợp với Công ty Cổ phần Môi trường và Công trình Đô thị Huế xác nhận khối lượng rác thu gom, vận  chuyển, xử lý để làm căn cứ nghiệm thu thanh toán; </w:t>
      </w:r>
    </w:p>
    <w:p w:rsidR="001563B7" w:rsidRPr="002535C8" w:rsidRDefault="001563B7" w:rsidP="001563B7">
      <w:pPr>
        <w:spacing w:line="360" w:lineRule="atLeast"/>
        <w:ind w:firstLine="720"/>
        <w:jc w:val="both"/>
        <w:rPr>
          <w:rFonts w:ascii="Times New Roman" w:hAnsi="Times New Roman"/>
          <w:sz w:val="28"/>
          <w:szCs w:val="28"/>
        </w:rPr>
      </w:pPr>
      <w:r w:rsidRPr="002535C8">
        <w:rPr>
          <w:rFonts w:ascii="Times New Roman" w:hAnsi="Times New Roman"/>
          <w:sz w:val="28"/>
          <w:szCs w:val="28"/>
          <w:lang w:val="es-ES"/>
        </w:rPr>
        <w:t xml:space="preserve">- </w:t>
      </w:r>
      <w:r>
        <w:rPr>
          <w:rFonts w:ascii="Times New Roman" w:hAnsi="Times New Roman"/>
          <w:sz w:val="28"/>
          <w:szCs w:val="28"/>
          <w:lang w:val="es-ES"/>
        </w:rPr>
        <w:t>Địa bàn</w:t>
      </w:r>
      <w:r w:rsidRPr="002535C8">
        <w:rPr>
          <w:rFonts w:ascii="Times New Roman" w:hAnsi="Times New Roman"/>
          <w:sz w:val="28"/>
          <w:szCs w:val="28"/>
          <w:lang w:val="es-ES"/>
        </w:rPr>
        <w:t xml:space="preserve"> t</w:t>
      </w:r>
      <w:r w:rsidRPr="002535C8">
        <w:rPr>
          <w:rFonts w:ascii="Times New Roman" w:hAnsi="Times New Roman"/>
          <w:sz w:val="28"/>
          <w:szCs w:val="28"/>
        </w:rPr>
        <w:t xml:space="preserve">riển khai thực hiện tại 07 phường và 01 xã: Hương Văn, Hương Xuân, Hương Chữ, Hương An, Hương Hồ, </w:t>
      </w:r>
      <w:r>
        <w:rPr>
          <w:rFonts w:ascii="Times New Roman" w:hAnsi="Times New Roman"/>
          <w:sz w:val="28"/>
          <w:szCs w:val="28"/>
        </w:rPr>
        <w:t xml:space="preserve">Tứ Hạ, </w:t>
      </w:r>
      <w:r w:rsidRPr="002535C8">
        <w:rPr>
          <w:rFonts w:ascii="Times New Roman" w:hAnsi="Times New Roman"/>
          <w:sz w:val="28"/>
          <w:szCs w:val="28"/>
        </w:rPr>
        <w:t>Hương Vân, và xã Hương Vinh (</w:t>
      </w:r>
      <w:r>
        <w:rPr>
          <w:rFonts w:ascii="Times New Roman" w:hAnsi="Times New Roman"/>
          <w:sz w:val="28"/>
          <w:szCs w:val="28"/>
        </w:rPr>
        <w:t>trong đó 0</w:t>
      </w:r>
      <w:r w:rsidRPr="002535C8">
        <w:rPr>
          <w:rFonts w:ascii="Times New Roman" w:hAnsi="Times New Roman"/>
          <w:sz w:val="28"/>
          <w:szCs w:val="28"/>
        </w:rPr>
        <w:t>2 phường Tứ Hạ và Hương Vân</w:t>
      </w:r>
      <w:r>
        <w:rPr>
          <w:rFonts w:ascii="Times New Roman" w:hAnsi="Times New Roman"/>
          <w:sz w:val="28"/>
          <w:szCs w:val="28"/>
        </w:rPr>
        <w:t xml:space="preserve"> chuyển từ mô hình 3 sang</w:t>
      </w:r>
      <w:r w:rsidRPr="002535C8">
        <w:rPr>
          <w:rFonts w:ascii="Times New Roman" w:hAnsi="Times New Roman"/>
          <w:sz w:val="28"/>
          <w:szCs w:val="28"/>
        </w:rPr>
        <w:t>).</w:t>
      </w:r>
    </w:p>
    <w:p w:rsidR="001563B7" w:rsidRPr="002535C8" w:rsidRDefault="001563B7" w:rsidP="001563B7">
      <w:pPr>
        <w:spacing w:line="360" w:lineRule="atLeast"/>
        <w:ind w:firstLine="600"/>
        <w:jc w:val="both"/>
        <w:rPr>
          <w:rFonts w:ascii="Times New Roman" w:hAnsi="Times New Roman"/>
          <w:b/>
          <w:sz w:val="28"/>
          <w:szCs w:val="28"/>
          <w:lang w:val="es-ES"/>
        </w:rPr>
      </w:pPr>
      <w:r>
        <w:rPr>
          <w:rFonts w:ascii="Times New Roman" w:hAnsi="Times New Roman"/>
          <w:b/>
          <w:sz w:val="28"/>
          <w:szCs w:val="28"/>
          <w:lang w:val="es-ES"/>
        </w:rPr>
        <w:t>1</w:t>
      </w:r>
      <w:r w:rsidRPr="002535C8">
        <w:rPr>
          <w:rFonts w:ascii="Times New Roman" w:hAnsi="Times New Roman"/>
          <w:b/>
          <w:sz w:val="28"/>
          <w:szCs w:val="28"/>
          <w:lang w:val="es-ES"/>
        </w:rPr>
        <w:t>.2. Mô hình 2:</w:t>
      </w:r>
    </w:p>
    <w:p w:rsidR="001563B7" w:rsidRPr="002535C8" w:rsidRDefault="001563B7" w:rsidP="001563B7">
      <w:pPr>
        <w:spacing w:line="360" w:lineRule="atLeast"/>
        <w:ind w:firstLine="600"/>
        <w:jc w:val="both"/>
        <w:rPr>
          <w:rFonts w:cs="VNtimes new roman"/>
          <w:sz w:val="28"/>
          <w:szCs w:val="28"/>
          <w:lang w:val="es-ES"/>
        </w:rPr>
      </w:pPr>
      <w:r w:rsidRPr="002535C8">
        <w:rPr>
          <w:rFonts w:ascii="Times New Roman" w:hAnsi="Times New Roman"/>
          <w:sz w:val="28"/>
          <w:szCs w:val="28"/>
          <w:lang w:val="es-ES"/>
        </w:rPr>
        <w:t xml:space="preserve">- Việc thu gom rác </w:t>
      </w:r>
      <w:r>
        <w:rPr>
          <w:rFonts w:ascii="Times New Roman" w:hAnsi="Times New Roman"/>
          <w:sz w:val="28"/>
          <w:szCs w:val="28"/>
          <w:lang w:val="es-ES"/>
        </w:rPr>
        <w:t xml:space="preserve">thải sinh hoạt </w:t>
      </w:r>
      <w:r w:rsidRPr="002535C8">
        <w:rPr>
          <w:rFonts w:ascii="Times New Roman" w:hAnsi="Times New Roman"/>
          <w:sz w:val="28"/>
          <w:szCs w:val="28"/>
          <w:lang w:val="es-ES"/>
        </w:rPr>
        <w:t>giao cho UBND các xã đảm nhận</w:t>
      </w:r>
      <w:r>
        <w:rPr>
          <w:rFonts w:ascii="Times New Roman" w:hAnsi="Times New Roman"/>
          <w:sz w:val="28"/>
          <w:szCs w:val="28"/>
          <w:lang w:val="es-ES"/>
        </w:rPr>
        <w:t>, tổ chức lực lượng thu gom</w:t>
      </w:r>
      <w:r w:rsidRPr="002535C8">
        <w:rPr>
          <w:rFonts w:ascii="Times New Roman" w:hAnsi="Times New Roman"/>
          <w:sz w:val="28"/>
          <w:szCs w:val="28"/>
          <w:lang w:val="es-ES"/>
        </w:rPr>
        <w:t xml:space="preserve"> đưa rác vào các âu thuyền tại </w:t>
      </w:r>
      <w:r>
        <w:rPr>
          <w:rFonts w:ascii="Times New Roman" w:hAnsi="Times New Roman"/>
          <w:sz w:val="28"/>
          <w:szCs w:val="28"/>
          <w:lang w:val="es-ES"/>
        </w:rPr>
        <w:t xml:space="preserve">các </w:t>
      </w:r>
      <w:r w:rsidRPr="002535C8">
        <w:rPr>
          <w:rFonts w:ascii="Times New Roman" w:hAnsi="Times New Roman"/>
          <w:sz w:val="28"/>
          <w:szCs w:val="28"/>
          <w:lang w:val="es-ES"/>
        </w:rPr>
        <w:t>vị trí tập kết</w:t>
      </w:r>
      <w:r>
        <w:rPr>
          <w:rFonts w:ascii="Times New Roman" w:hAnsi="Times New Roman"/>
          <w:sz w:val="28"/>
          <w:szCs w:val="28"/>
          <w:lang w:val="es-ES"/>
        </w:rPr>
        <w:t>; Phòng Tài nguyên và Môi trường hợp đồng với</w:t>
      </w:r>
      <w:r w:rsidRPr="002535C8">
        <w:rPr>
          <w:rFonts w:ascii="Times New Roman" w:hAnsi="Times New Roman"/>
          <w:sz w:val="28"/>
          <w:szCs w:val="28"/>
          <w:lang w:val="es-ES"/>
        </w:rPr>
        <w:t xml:space="preserve"> Công ty </w:t>
      </w:r>
      <w:r>
        <w:rPr>
          <w:rFonts w:ascii="Times New Roman" w:hAnsi="Times New Roman"/>
          <w:sz w:val="28"/>
          <w:szCs w:val="28"/>
          <w:lang w:val="es-ES"/>
        </w:rPr>
        <w:t xml:space="preserve">Cổ phần </w:t>
      </w:r>
      <w:r w:rsidRPr="002535C8">
        <w:rPr>
          <w:rFonts w:ascii="Times New Roman" w:hAnsi="Times New Roman"/>
          <w:sz w:val="28"/>
          <w:szCs w:val="28"/>
          <w:lang w:val="es-ES"/>
        </w:rPr>
        <w:t>Môi trường và Công trình đô thị Huế vận chuyển</w:t>
      </w:r>
      <w:r>
        <w:rPr>
          <w:rFonts w:ascii="Times New Roman" w:hAnsi="Times New Roman"/>
          <w:sz w:val="28"/>
          <w:szCs w:val="28"/>
          <w:lang w:val="es-ES"/>
        </w:rPr>
        <w:t xml:space="preserve"> rác thải sinh hoạt của các xã</w:t>
      </w:r>
      <w:r w:rsidRPr="002535C8">
        <w:rPr>
          <w:rFonts w:ascii="Times New Roman" w:hAnsi="Times New Roman"/>
          <w:sz w:val="28"/>
          <w:szCs w:val="28"/>
          <w:lang w:val="es-ES"/>
        </w:rPr>
        <w:t xml:space="preserve"> </w:t>
      </w:r>
      <w:r>
        <w:rPr>
          <w:rFonts w:ascii="Times New Roman" w:hAnsi="Times New Roman"/>
          <w:sz w:val="28"/>
          <w:szCs w:val="28"/>
          <w:lang w:val="es-ES"/>
        </w:rPr>
        <w:t>đưa đi</w:t>
      </w:r>
      <w:r w:rsidRPr="002535C8">
        <w:rPr>
          <w:rFonts w:ascii="Times New Roman" w:hAnsi="Times New Roman"/>
          <w:sz w:val="28"/>
          <w:szCs w:val="28"/>
          <w:lang w:val="es-ES"/>
        </w:rPr>
        <w:t xml:space="preserve"> xử lý. UBND các phường, xã chịu trách nhiệm </w:t>
      </w:r>
      <w:r>
        <w:rPr>
          <w:rFonts w:ascii="Times New Roman" w:hAnsi="Times New Roman"/>
          <w:sz w:val="28"/>
          <w:szCs w:val="28"/>
          <w:lang w:val="es-ES"/>
        </w:rPr>
        <w:t xml:space="preserve">cử cán bộ tổ chức theo dõi, giám sát </w:t>
      </w:r>
      <w:r w:rsidRPr="002535C8">
        <w:rPr>
          <w:rFonts w:ascii="Times New Roman" w:hAnsi="Times New Roman"/>
          <w:sz w:val="28"/>
          <w:szCs w:val="28"/>
          <w:lang w:val="es-ES"/>
        </w:rPr>
        <w:t>xác nhận khối lượng rác thực tế vận chuyển để làm căn cứ nghiệm thu thanh toán</w:t>
      </w:r>
      <w:r w:rsidRPr="002535C8">
        <w:rPr>
          <w:rFonts w:cs="VNtimes new roman"/>
          <w:sz w:val="28"/>
          <w:szCs w:val="28"/>
          <w:lang w:val="es-ES"/>
        </w:rPr>
        <w:t>.</w:t>
      </w:r>
    </w:p>
    <w:p w:rsidR="001563B7" w:rsidRPr="002535C8" w:rsidRDefault="001563B7" w:rsidP="001563B7">
      <w:pPr>
        <w:spacing w:line="360" w:lineRule="atLeast"/>
        <w:ind w:firstLine="720"/>
        <w:jc w:val="both"/>
        <w:rPr>
          <w:rFonts w:ascii="Times New Roman" w:hAnsi="Times New Roman"/>
          <w:sz w:val="28"/>
          <w:szCs w:val="28"/>
        </w:rPr>
      </w:pPr>
      <w:r w:rsidRPr="002535C8">
        <w:rPr>
          <w:rFonts w:ascii="Times New Roman" w:hAnsi="Times New Roman"/>
          <w:sz w:val="28"/>
          <w:szCs w:val="28"/>
          <w:lang w:val="es-ES"/>
        </w:rPr>
        <w:t xml:space="preserve">- </w:t>
      </w:r>
      <w:r>
        <w:rPr>
          <w:rFonts w:ascii="Times New Roman" w:hAnsi="Times New Roman"/>
          <w:sz w:val="28"/>
          <w:szCs w:val="28"/>
          <w:lang w:val="es-ES"/>
        </w:rPr>
        <w:t>Địa bàn</w:t>
      </w:r>
      <w:r w:rsidRPr="002535C8">
        <w:rPr>
          <w:rFonts w:ascii="Times New Roman" w:hAnsi="Times New Roman"/>
          <w:sz w:val="28"/>
          <w:szCs w:val="28"/>
          <w:lang w:val="es-ES"/>
        </w:rPr>
        <w:t xml:space="preserve"> t</w:t>
      </w:r>
      <w:r w:rsidRPr="002535C8">
        <w:rPr>
          <w:rFonts w:ascii="Times New Roman" w:hAnsi="Times New Roman"/>
          <w:sz w:val="28"/>
          <w:szCs w:val="28"/>
        </w:rPr>
        <w:t>riển khai thực hiện tại 07 xã: Hương Toàn, Hương Phong, Hải Dương, Hương Thọ, Bình Thành, Bình Điền, Hương Bình.</w:t>
      </w:r>
    </w:p>
    <w:p w:rsidR="001563B7" w:rsidRPr="002535C8" w:rsidRDefault="001563B7" w:rsidP="001563B7">
      <w:pPr>
        <w:spacing w:line="360" w:lineRule="atLeast"/>
        <w:ind w:firstLine="600"/>
        <w:jc w:val="both"/>
        <w:rPr>
          <w:rFonts w:ascii="Times New Roman" w:hAnsi="Times New Roman"/>
          <w:b/>
          <w:sz w:val="28"/>
          <w:szCs w:val="28"/>
        </w:rPr>
      </w:pPr>
      <w:r>
        <w:rPr>
          <w:rFonts w:ascii="Times New Roman" w:hAnsi="Times New Roman"/>
          <w:b/>
          <w:sz w:val="28"/>
          <w:szCs w:val="28"/>
          <w:lang w:val="es-ES"/>
        </w:rPr>
        <w:t>1</w:t>
      </w:r>
      <w:r w:rsidRPr="002535C8">
        <w:rPr>
          <w:rFonts w:ascii="Times New Roman" w:hAnsi="Times New Roman"/>
          <w:b/>
          <w:sz w:val="28"/>
          <w:szCs w:val="28"/>
          <w:lang w:val="es-ES"/>
        </w:rPr>
        <w:t xml:space="preserve">.3. </w:t>
      </w:r>
      <w:r>
        <w:rPr>
          <w:rFonts w:ascii="Times New Roman" w:hAnsi="Times New Roman"/>
          <w:b/>
          <w:sz w:val="28"/>
          <w:szCs w:val="28"/>
        </w:rPr>
        <w:t>X</w:t>
      </w:r>
      <w:r w:rsidRPr="002535C8">
        <w:rPr>
          <w:rFonts w:ascii="Times New Roman" w:hAnsi="Times New Roman"/>
          <w:b/>
          <w:sz w:val="28"/>
          <w:szCs w:val="28"/>
        </w:rPr>
        <w:t xml:space="preserve">ã Hồng Tiến: </w:t>
      </w:r>
    </w:p>
    <w:p w:rsidR="001563B7" w:rsidRPr="002535C8" w:rsidRDefault="001563B7" w:rsidP="001563B7">
      <w:pPr>
        <w:spacing w:line="360" w:lineRule="atLeast"/>
        <w:ind w:firstLine="600"/>
        <w:jc w:val="both"/>
        <w:rPr>
          <w:rFonts w:ascii="Times New Roman" w:hAnsi="Times New Roman"/>
          <w:sz w:val="28"/>
          <w:szCs w:val="28"/>
        </w:rPr>
      </w:pPr>
      <w:r>
        <w:rPr>
          <w:rFonts w:ascii="Times New Roman" w:hAnsi="Times New Roman"/>
          <w:color w:val="000000"/>
          <w:sz w:val="28"/>
          <w:szCs w:val="28"/>
        </w:rPr>
        <w:t xml:space="preserve">Do đặc điểm địa bàn xa trung tâm thị xã, dân số ít, giao trách nhiệm Phòng Tài nguyên và Môi trường phối hợp các cơ quan, đoàn thể thị xã phối hợp UBND xã Hồng Tiến </w:t>
      </w:r>
      <w:r w:rsidRPr="003D662D">
        <w:rPr>
          <w:rFonts w:ascii="Times New Roman" w:hAnsi="Times New Roman"/>
          <w:color w:val="000000"/>
          <w:sz w:val="28"/>
          <w:szCs w:val="28"/>
        </w:rPr>
        <w:t xml:space="preserve">triển khai </w:t>
      </w:r>
      <w:r>
        <w:rPr>
          <w:rFonts w:ascii="Times New Roman" w:hAnsi="Times New Roman"/>
          <w:color w:val="000000"/>
          <w:sz w:val="28"/>
          <w:szCs w:val="28"/>
        </w:rPr>
        <w:t xml:space="preserve">thực hiện </w:t>
      </w:r>
      <w:r w:rsidRPr="003D662D">
        <w:rPr>
          <w:rFonts w:ascii="Times New Roman" w:hAnsi="Times New Roman"/>
          <w:color w:val="000000"/>
          <w:sz w:val="28"/>
          <w:szCs w:val="28"/>
        </w:rPr>
        <w:t xml:space="preserve">mô hình thu gom, xử lý rác thải </w:t>
      </w:r>
      <w:r>
        <w:rPr>
          <w:rFonts w:ascii="Times New Roman" w:hAnsi="Times New Roman"/>
          <w:color w:val="000000"/>
          <w:sz w:val="28"/>
          <w:szCs w:val="28"/>
        </w:rPr>
        <w:t xml:space="preserve">sinh hoạt </w:t>
      </w:r>
      <w:r w:rsidRPr="003D662D">
        <w:rPr>
          <w:rFonts w:ascii="Times New Roman" w:hAnsi="Times New Roman"/>
          <w:color w:val="000000"/>
          <w:sz w:val="28"/>
          <w:szCs w:val="28"/>
        </w:rPr>
        <w:t xml:space="preserve">dựa vào cộng đồng </w:t>
      </w:r>
      <w:r>
        <w:rPr>
          <w:rFonts w:ascii="Times New Roman" w:hAnsi="Times New Roman"/>
          <w:color w:val="000000"/>
          <w:sz w:val="28"/>
          <w:szCs w:val="28"/>
        </w:rPr>
        <w:t>bằng hình thức đốt và chôn lấp tại chỗ.</w:t>
      </w:r>
    </w:p>
    <w:p w:rsidR="001563B7" w:rsidRPr="002535C8" w:rsidRDefault="001563B7" w:rsidP="001563B7">
      <w:pPr>
        <w:spacing w:line="360" w:lineRule="atLeast"/>
        <w:ind w:firstLine="720"/>
        <w:jc w:val="both"/>
        <w:rPr>
          <w:rFonts w:ascii="Times New Roman" w:hAnsi="Times New Roman"/>
          <w:b/>
          <w:sz w:val="28"/>
          <w:szCs w:val="28"/>
        </w:rPr>
      </w:pPr>
      <w:r w:rsidRPr="002535C8">
        <w:rPr>
          <w:rFonts w:ascii="Times New Roman" w:hAnsi="Times New Roman"/>
          <w:b/>
          <w:sz w:val="28"/>
          <w:szCs w:val="28"/>
          <w:lang w:val="es-ES"/>
        </w:rPr>
        <w:t xml:space="preserve">II. </w:t>
      </w:r>
      <w:r>
        <w:rPr>
          <w:rFonts w:ascii="Times New Roman" w:hAnsi="Times New Roman"/>
          <w:b/>
          <w:sz w:val="28"/>
          <w:szCs w:val="28"/>
          <w:lang w:val="es-ES"/>
        </w:rPr>
        <w:t>Triển khai p</w:t>
      </w:r>
      <w:r w:rsidRPr="002535C8">
        <w:rPr>
          <w:rFonts w:ascii="Times New Roman" w:hAnsi="Times New Roman"/>
          <w:b/>
          <w:sz w:val="28"/>
          <w:szCs w:val="28"/>
          <w:lang w:val="es-ES"/>
        </w:rPr>
        <w:t>hương án thu giá dịch vụ thu gom, vận chuyển r</w:t>
      </w:r>
      <w:r w:rsidRPr="002535C8">
        <w:rPr>
          <w:rFonts w:ascii="Times New Roman" w:hAnsi="Times New Roman"/>
          <w:b/>
          <w:sz w:val="28"/>
          <w:szCs w:val="28"/>
        </w:rPr>
        <w:t>ác thải giai đoạn 2018-2020:</w:t>
      </w:r>
    </w:p>
    <w:p w:rsidR="001563B7" w:rsidRDefault="001563B7" w:rsidP="001563B7">
      <w:pPr>
        <w:spacing w:line="360" w:lineRule="atLeast"/>
        <w:ind w:firstLine="720"/>
        <w:jc w:val="both"/>
        <w:rPr>
          <w:rFonts w:ascii="Times New Roman" w:hAnsi="Times New Roman"/>
          <w:sz w:val="28"/>
          <w:szCs w:val="28"/>
        </w:rPr>
      </w:pPr>
      <w:r w:rsidRPr="002535C8">
        <w:rPr>
          <w:rFonts w:ascii="Times New Roman" w:hAnsi="Times New Roman"/>
          <w:sz w:val="28"/>
          <w:szCs w:val="28"/>
        </w:rPr>
        <w:lastRenderedPageBreak/>
        <w:t xml:space="preserve">- Công ty Cổ phần Môi trường và Công trình đô thị Huế </w:t>
      </w:r>
      <w:r>
        <w:rPr>
          <w:rFonts w:ascii="Times New Roman" w:hAnsi="Times New Roman"/>
          <w:sz w:val="28"/>
          <w:szCs w:val="28"/>
        </w:rPr>
        <w:t>in ấn,</w:t>
      </w:r>
      <w:r w:rsidRPr="002535C8">
        <w:rPr>
          <w:rFonts w:ascii="Times New Roman" w:hAnsi="Times New Roman"/>
          <w:sz w:val="28"/>
          <w:szCs w:val="28"/>
        </w:rPr>
        <w:t xml:space="preserve"> phát hành hóa đơn dịch vụ để </w:t>
      </w:r>
      <w:r>
        <w:rPr>
          <w:rFonts w:ascii="Times New Roman" w:hAnsi="Times New Roman"/>
          <w:sz w:val="28"/>
          <w:szCs w:val="28"/>
        </w:rPr>
        <w:t xml:space="preserve">thu giá dịch vụ </w:t>
      </w:r>
      <w:r w:rsidRPr="002535C8">
        <w:rPr>
          <w:rFonts w:ascii="Times New Roman" w:hAnsi="Times New Roman"/>
          <w:sz w:val="28"/>
          <w:szCs w:val="28"/>
        </w:rPr>
        <w:t>cho tất cả các phường, xã trên địa bàn thị</w:t>
      </w:r>
      <w:r>
        <w:rPr>
          <w:rFonts w:ascii="Times New Roman" w:hAnsi="Times New Roman"/>
          <w:sz w:val="28"/>
          <w:szCs w:val="28"/>
        </w:rPr>
        <w:t xml:space="preserve"> xã (cả mô hình 1 và mô hình 2); </w:t>
      </w:r>
      <w:r w:rsidRPr="002535C8">
        <w:rPr>
          <w:rFonts w:ascii="Times New Roman" w:hAnsi="Times New Roman"/>
          <w:sz w:val="28"/>
          <w:szCs w:val="28"/>
        </w:rPr>
        <w:t xml:space="preserve">phối hợp với </w:t>
      </w:r>
      <w:r>
        <w:rPr>
          <w:rFonts w:ascii="Times New Roman" w:hAnsi="Times New Roman"/>
          <w:sz w:val="28"/>
          <w:szCs w:val="28"/>
        </w:rPr>
        <w:t xml:space="preserve">UBND </w:t>
      </w:r>
      <w:r w:rsidRPr="002535C8">
        <w:rPr>
          <w:rFonts w:ascii="Times New Roman" w:hAnsi="Times New Roman"/>
          <w:sz w:val="28"/>
          <w:szCs w:val="28"/>
        </w:rPr>
        <w:t xml:space="preserve">các phường xã </w:t>
      </w:r>
      <w:r>
        <w:rPr>
          <w:rFonts w:ascii="Times New Roman" w:hAnsi="Times New Roman"/>
          <w:sz w:val="28"/>
          <w:szCs w:val="28"/>
        </w:rPr>
        <w:t xml:space="preserve">để </w:t>
      </w:r>
      <w:r w:rsidRPr="002535C8">
        <w:rPr>
          <w:rFonts w:ascii="Times New Roman" w:hAnsi="Times New Roman"/>
          <w:sz w:val="28"/>
          <w:szCs w:val="28"/>
        </w:rPr>
        <w:t>triển khai thu theo hóa đơn giá dịch vụ.</w:t>
      </w:r>
    </w:p>
    <w:p w:rsidR="001563B7" w:rsidRDefault="001563B7" w:rsidP="001563B7">
      <w:pPr>
        <w:spacing w:line="360" w:lineRule="atLeast"/>
        <w:ind w:firstLine="720"/>
        <w:jc w:val="both"/>
        <w:rPr>
          <w:rFonts w:ascii="Times New Roman" w:hAnsi="Times New Roman"/>
          <w:sz w:val="28"/>
          <w:szCs w:val="28"/>
        </w:rPr>
      </w:pPr>
      <w:r>
        <w:rPr>
          <w:rFonts w:ascii="Times New Roman" w:hAnsi="Times New Roman"/>
          <w:sz w:val="28"/>
          <w:szCs w:val="28"/>
        </w:rPr>
        <w:t xml:space="preserve">- </w:t>
      </w:r>
      <w:r w:rsidRPr="002535C8">
        <w:rPr>
          <w:rFonts w:ascii="Times New Roman" w:hAnsi="Times New Roman"/>
          <w:sz w:val="28"/>
          <w:szCs w:val="28"/>
        </w:rPr>
        <w:t xml:space="preserve"> Số tiền thu được</w:t>
      </w:r>
      <w:r>
        <w:rPr>
          <w:rFonts w:ascii="Times New Roman" w:hAnsi="Times New Roman"/>
          <w:sz w:val="28"/>
          <w:szCs w:val="28"/>
        </w:rPr>
        <w:t xml:space="preserve"> từ giá dịch vụ</w:t>
      </w:r>
      <w:r w:rsidRPr="002535C8">
        <w:rPr>
          <w:rFonts w:ascii="Times New Roman" w:hAnsi="Times New Roman"/>
          <w:sz w:val="28"/>
          <w:szCs w:val="28"/>
        </w:rPr>
        <w:t xml:space="preserve">, </w:t>
      </w:r>
      <w:r>
        <w:rPr>
          <w:rFonts w:ascii="Times New Roman" w:hAnsi="Times New Roman"/>
          <w:sz w:val="28"/>
          <w:szCs w:val="28"/>
        </w:rPr>
        <w:t xml:space="preserve">UBND </w:t>
      </w:r>
      <w:r w:rsidRPr="002535C8">
        <w:rPr>
          <w:rFonts w:ascii="Times New Roman" w:hAnsi="Times New Roman"/>
          <w:sz w:val="28"/>
          <w:szCs w:val="28"/>
        </w:rPr>
        <w:t>các phường xã chuyển cho Công ty Cổ phần Môi trường và Công trình đô thị Huế và sẽ khấu trừ vào giá trị</w:t>
      </w:r>
      <w:r>
        <w:rPr>
          <w:rFonts w:ascii="Times New Roman" w:hAnsi="Times New Roman"/>
          <w:sz w:val="28"/>
          <w:szCs w:val="28"/>
        </w:rPr>
        <w:t xml:space="preserve"> thanh toán hợp đồng hàng tháng sau khi tính trích lại phần chi phí.</w:t>
      </w:r>
    </w:p>
    <w:p w:rsidR="001563B7" w:rsidRPr="002535C8" w:rsidRDefault="001563B7" w:rsidP="001563B7">
      <w:pPr>
        <w:spacing w:line="360" w:lineRule="atLeast"/>
        <w:ind w:firstLine="720"/>
        <w:jc w:val="both"/>
        <w:rPr>
          <w:rFonts w:ascii="Times New Roman" w:hAnsi="Times New Roman"/>
          <w:sz w:val="28"/>
          <w:szCs w:val="28"/>
        </w:rPr>
      </w:pPr>
      <w:r>
        <w:rPr>
          <w:rFonts w:ascii="Times New Roman" w:hAnsi="Times New Roman"/>
          <w:sz w:val="28"/>
          <w:szCs w:val="28"/>
        </w:rPr>
        <w:t xml:space="preserve">- Thời gian bắt đầu triển khai </w:t>
      </w:r>
      <w:proofErr w:type="gramStart"/>
      <w:r>
        <w:rPr>
          <w:rFonts w:ascii="Times New Roman" w:hAnsi="Times New Roman"/>
          <w:sz w:val="28"/>
          <w:szCs w:val="28"/>
        </w:rPr>
        <w:t>thu</w:t>
      </w:r>
      <w:proofErr w:type="gramEnd"/>
      <w:r>
        <w:rPr>
          <w:rFonts w:ascii="Times New Roman" w:hAnsi="Times New Roman"/>
          <w:sz w:val="28"/>
          <w:szCs w:val="28"/>
        </w:rPr>
        <w:t xml:space="preserve"> theo đóa đơn dịch vụ từ ngày 01/01/2018.</w:t>
      </w:r>
    </w:p>
    <w:p w:rsidR="001563B7" w:rsidRPr="003B1F43" w:rsidRDefault="001563B7" w:rsidP="001563B7">
      <w:pPr>
        <w:spacing w:line="360" w:lineRule="atLeast"/>
        <w:ind w:firstLine="600"/>
        <w:jc w:val="both"/>
        <w:rPr>
          <w:rFonts w:ascii="Times New Roman" w:hAnsi="Times New Roman"/>
          <w:b/>
          <w:color w:val="000000"/>
          <w:sz w:val="28"/>
          <w:szCs w:val="28"/>
        </w:rPr>
      </w:pPr>
      <w:r w:rsidRPr="002535C8">
        <w:rPr>
          <w:rFonts w:ascii="Times New Roman" w:hAnsi="Times New Roman"/>
          <w:b/>
          <w:sz w:val="28"/>
          <w:szCs w:val="28"/>
        </w:rPr>
        <w:t xml:space="preserve">III. </w:t>
      </w:r>
      <w:r>
        <w:rPr>
          <w:rFonts w:ascii="Times New Roman" w:hAnsi="Times New Roman"/>
          <w:b/>
          <w:sz w:val="28"/>
          <w:szCs w:val="28"/>
        </w:rPr>
        <w:t xml:space="preserve">Về quản lý sử dụng tài sản, lực lượng </w:t>
      </w:r>
      <w:proofErr w:type="gramStart"/>
      <w:r>
        <w:rPr>
          <w:rFonts w:ascii="Times New Roman" w:hAnsi="Times New Roman"/>
          <w:b/>
          <w:sz w:val="28"/>
          <w:szCs w:val="28"/>
        </w:rPr>
        <w:t>lao</w:t>
      </w:r>
      <w:proofErr w:type="gramEnd"/>
      <w:r>
        <w:rPr>
          <w:rFonts w:ascii="Times New Roman" w:hAnsi="Times New Roman"/>
          <w:b/>
          <w:sz w:val="28"/>
          <w:szCs w:val="28"/>
        </w:rPr>
        <w:t xml:space="preserve"> động của phường Tứ Hạ, </w:t>
      </w:r>
      <w:r w:rsidRPr="003B1F43">
        <w:rPr>
          <w:rFonts w:ascii="Times New Roman" w:hAnsi="Times New Roman"/>
          <w:b/>
          <w:color w:val="000000"/>
          <w:sz w:val="28"/>
          <w:szCs w:val="28"/>
        </w:rPr>
        <w:t>Hương Vân khi chuyển giao mô hình:</w:t>
      </w:r>
    </w:p>
    <w:p w:rsidR="001563B7" w:rsidRDefault="001563B7" w:rsidP="001563B7">
      <w:pPr>
        <w:spacing w:line="360" w:lineRule="atLeast"/>
        <w:ind w:firstLine="720"/>
        <w:jc w:val="both"/>
        <w:rPr>
          <w:rFonts w:ascii="Times New Roman" w:hAnsi="Times New Roman"/>
          <w:color w:val="000000"/>
          <w:sz w:val="28"/>
          <w:szCs w:val="28"/>
        </w:rPr>
      </w:pPr>
      <w:r w:rsidRPr="003B1F43">
        <w:rPr>
          <w:rFonts w:ascii="Times New Roman" w:hAnsi="Times New Roman"/>
          <w:color w:val="000000"/>
          <w:sz w:val="28"/>
          <w:szCs w:val="28"/>
        </w:rPr>
        <w:t xml:space="preserve">+ Đối với phương tiện kỹ thuật phục vụ công tác thu gom, vận chuyển rác thải hiện do UBND phường Tứ Hạ đang quản lý, sử dụng; thành lập Hội đồng định giá của thị xã để định giá, bàn giao cho Công ty Cổ phần Môi trường và Công trình đô thị Huế quản lý sử dụng, giá trị tài sản </w:t>
      </w:r>
      <w:r>
        <w:rPr>
          <w:rFonts w:ascii="Times New Roman" w:hAnsi="Times New Roman"/>
          <w:color w:val="000000"/>
          <w:sz w:val="28"/>
          <w:szCs w:val="28"/>
        </w:rPr>
        <w:t>còn lại được định giá nộp vào ngân sách nhà nước theo quy định.</w:t>
      </w:r>
    </w:p>
    <w:p w:rsidR="001563B7" w:rsidRPr="003B1F43" w:rsidRDefault="001563B7" w:rsidP="001563B7">
      <w:pPr>
        <w:spacing w:line="360" w:lineRule="atLeast"/>
        <w:ind w:firstLine="720"/>
        <w:jc w:val="both"/>
        <w:rPr>
          <w:rFonts w:ascii="Times New Roman" w:hAnsi="Times New Roman"/>
          <w:color w:val="000000"/>
          <w:sz w:val="28"/>
          <w:szCs w:val="28"/>
        </w:rPr>
      </w:pPr>
      <w:r w:rsidRPr="003B1F43">
        <w:rPr>
          <w:rFonts w:ascii="Times New Roman" w:hAnsi="Times New Roman"/>
          <w:color w:val="000000"/>
          <w:sz w:val="28"/>
          <w:szCs w:val="28"/>
        </w:rPr>
        <w:t>+ Về lực lượng lao động hiện tại của Tổ thu gom Tứ Hạ, Hương Vân, Công ty Cổ phần Môi trường và Công trình đô thị Huế có trách nhiệm tiếp nhận trên nguyên tắc đảm bảo</w:t>
      </w:r>
      <w:r>
        <w:rPr>
          <w:rFonts w:ascii="Times New Roman" w:hAnsi="Times New Roman"/>
          <w:color w:val="000000"/>
          <w:sz w:val="28"/>
          <w:szCs w:val="28"/>
        </w:rPr>
        <w:t xml:space="preserve"> pháp luật về lao động, năng lực thực hiện nhiệm vụ và thỏa thuận giữa hai bên</w:t>
      </w:r>
      <w:r w:rsidRPr="003B1F43">
        <w:rPr>
          <w:rFonts w:ascii="Times New Roman" w:hAnsi="Times New Roman"/>
          <w:color w:val="000000"/>
          <w:sz w:val="28"/>
          <w:szCs w:val="28"/>
        </w:rPr>
        <w:t>, ưu tiên giải quyết lao động trên địa bàn (nếu Công ty có nhu cầu tăng thêm).</w:t>
      </w:r>
    </w:p>
    <w:p w:rsidR="001563B7" w:rsidRPr="002535C8" w:rsidRDefault="001563B7" w:rsidP="001563B7">
      <w:pPr>
        <w:spacing w:line="360" w:lineRule="atLeast"/>
        <w:ind w:firstLine="600"/>
        <w:jc w:val="both"/>
        <w:rPr>
          <w:rFonts w:ascii="Times New Roman" w:hAnsi="Times New Roman"/>
          <w:b/>
          <w:sz w:val="28"/>
          <w:szCs w:val="28"/>
        </w:rPr>
      </w:pPr>
      <w:r>
        <w:rPr>
          <w:rFonts w:ascii="Times New Roman" w:hAnsi="Times New Roman"/>
          <w:b/>
          <w:sz w:val="28"/>
          <w:szCs w:val="28"/>
        </w:rPr>
        <w:t>IV. T</w:t>
      </w:r>
      <w:r w:rsidRPr="002535C8">
        <w:rPr>
          <w:rFonts w:ascii="Times New Roman" w:hAnsi="Times New Roman"/>
          <w:b/>
          <w:sz w:val="28"/>
          <w:szCs w:val="28"/>
        </w:rPr>
        <w:t xml:space="preserve">ổ chức thực hiện: </w:t>
      </w:r>
    </w:p>
    <w:p w:rsidR="001563B7" w:rsidRPr="005E24B2" w:rsidRDefault="001563B7" w:rsidP="001563B7">
      <w:pPr>
        <w:spacing w:line="360" w:lineRule="atLeast"/>
        <w:ind w:firstLine="600"/>
        <w:jc w:val="both"/>
        <w:rPr>
          <w:rFonts w:ascii="Times New Roman" w:hAnsi="Times New Roman"/>
          <w:sz w:val="28"/>
          <w:szCs w:val="28"/>
          <w:lang w:val="it-IT"/>
        </w:rPr>
      </w:pPr>
      <w:bookmarkStart w:id="0" w:name="_GoBack"/>
      <w:r w:rsidRPr="005E24B2">
        <w:rPr>
          <w:rFonts w:ascii="Times New Roman" w:hAnsi="Times New Roman"/>
          <w:b/>
          <w:sz w:val="28"/>
          <w:szCs w:val="28"/>
          <w:lang w:val="it-IT"/>
        </w:rPr>
        <w:t xml:space="preserve"> 1. </w:t>
      </w:r>
      <w:r w:rsidRPr="005E24B2">
        <w:rPr>
          <w:rFonts w:ascii="Times New Roman" w:hAnsi="Times New Roman"/>
          <w:b/>
          <w:sz w:val="28"/>
          <w:szCs w:val="28"/>
        </w:rPr>
        <w:t>Phòng Tài nguyên và Môi trường</w:t>
      </w:r>
      <w:r w:rsidRPr="005E24B2">
        <w:rPr>
          <w:rFonts w:ascii="Times New Roman" w:hAnsi="Times New Roman"/>
          <w:sz w:val="28"/>
          <w:szCs w:val="28"/>
          <w:lang w:val="it-IT"/>
        </w:rPr>
        <w:t xml:space="preserve">: </w:t>
      </w:r>
    </w:p>
    <w:bookmarkEnd w:id="0"/>
    <w:p w:rsidR="001563B7" w:rsidRPr="00924281" w:rsidRDefault="001563B7" w:rsidP="001563B7">
      <w:pPr>
        <w:tabs>
          <w:tab w:val="left" w:pos="1080"/>
        </w:tabs>
        <w:spacing w:before="60" w:after="120" w:line="360" w:lineRule="exact"/>
        <w:ind w:firstLine="600"/>
        <w:jc w:val="both"/>
        <w:rPr>
          <w:rFonts w:ascii="Times New Roman" w:hAnsi="Times New Roman"/>
          <w:color w:val="000000"/>
          <w:sz w:val="28"/>
          <w:szCs w:val="28"/>
          <w:lang w:val="it-IT"/>
        </w:rPr>
      </w:pPr>
      <w:r w:rsidRPr="002535C8">
        <w:rPr>
          <w:rFonts w:ascii="Times New Roman" w:hAnsi="Times New Roman"/>
          <w:sz w:val="28"/>
          <w:szCs w:val="28"/>
        </w:rPr>
        <w:t xml:space="preserve"> </w:t>
      </w:r>
      <w:r w:rsidRPr="00924281">
        <w:rPr>
          <w:rFonts w:ascii="Times New Roman" w:hAnsi="Times New Roman"/>
          <w:color w:val="000000"/>
          <w:sz w:val="28"/>
          <w:szCs w:val="28"/>
          <w:lang w:val="it-IT"/>
        </w:rPr>
        <w:t>- Chủ trì xây dựng kế hoạch, đôn đốc, kiểm tra việc thực hiện công tác thu gom, vận chuyển, xử lý rác thải các địa phương.</w:t>
      </w:r>
    </w:p>
    <w:p w:rsidR="001563B7" w:rsidRDefault="001563B7" w:rsidP="001563B7">
      <w:pPr>
        <w:tabs>
          <w:tab w:val="left" w:pos="1080"/>
        </w:tabs>
        <w:spacing w:before="60" w:after="120" w:line="360" w:lineRule="exact"/>
        <w:ind w:firstLine="600"/>
        <w:jc w:val="both"/>
        <w:rPr>
          <w:rFonts w:ascii="Times New Roman" w:hAnsi="Times New Roman"/>
          <w:color w:val="000000"/>
          <w:sz w:val="28"/>
          <w:szCs w:val="28"/>
          <w:lang w:val="it-IT"/>
        </w:rPr>
      </w:pPr>
      <w:r w:rsidRPr="00924281">
        <w:rPr>
          <w:rFonts w:ascii="Times New Roman" w:hAnsi="Times New Roman"/>
          <w:color w:val="000000"/>
          <w:sz w:val="28"/>
          <w:szCs w:val="28"/>
          <w:lang w:val="it-IT"/>
        </w:rPr>
        <w:t xml:space="preserve">- </w:t>
      </w:r>
      <w:r>
        <w:rPr>
          <w:rFonts w:ascii="Times New Roman" w:hAnsi="Times New Roman"/>
          <w:color w:val="000000"/>
          <w:sz w:val="28"/>
          <w:szCs w:val="28"/>
          <w:lang w:val="it-IT"/>
        </w:rPr>
        <w:t>H</w:t>
      </w:r>
      <w:r w:rsidRPr="00924281">
        <w:rPr>
          <w:rFonts w:ascii="Times New Roman" w:hAnsi="Times New Roman"/>
          <w:color w:val="000000"/>
          <w:sz w:val="28"/>
          <w:szCs w:val="28"/>
          <w:lang w:val="it-IT"/>
        </w:rPr>
        <w:t xml:space="preserve">ợp đồng với Công ty </w:t>
      </w:r>
      <w:r>
        <w:rPr>
          <w:rFonts w:ascii="Times New Roman" w:hAnsi="Times New Roman"/>
          <w:color w:val="000000"/>
          <w:sz w:val="28"/>
          <w:szCs w:val="28"/>
          <w:lang w:val="it-IT"/>
        </w:rPr>
        <w:t xml:space="preserve">Cổ phần </w:t>
      </w:r>
      <w:r w:rsidRPr="00924281">
        <w:rPr>
          <w:rFonts w:ascii="Times New Roman" w:hAnsi="Times New Roman"/>
          <w:color w:val="000000"/>
          <w:sz w:val="28"/>
          <w:szCs w:val="28"/>
          <w:lang w:val="it-IT"/>
        </w:rPr>
        <w:t>Môi trường và Công trình Đô thị Huế thu gom, vận chuyển, xử lý rác thải trên địa bàn các xã, phường; Tổ chức nghiệm thu, thanh toán trên cơ sở hồ sơ chi tiết, khối lượng nghiệm thu ban đầu của các xã, phường.</w:t>
      </w:r>
    </w:p>
    <w:p w:rsidR="001563B7" w:rsidRDefault="001563B7" w:rsidP="001563B7">
      <w:pPr>
        <w:tabs>
          <w:tab w:val="left" w:pos="1080"/>
        </w:tabs>
        <w:spacing w:before="60" w:after="120" w:line="360" w:lineRule="exact"/>
        <w:ind w:firstLine="600"/>
        <w:jc w:val="both"/>
        <w:rPr>
          <w:rFonts w:ascii="Times New Roman" w:hAnsi="Times New Roman"/>
          <w:color w:val="000000"/>
          <w:sz w:val="28"/>
          <w:szCs w:val="28"/>
          <w:lang w:val="it-IT"/>
        </w:rPr>
      </w:pPr>
      <w:r w:rsidRPr="00924281">
        <w:rPr>
          <w:rFonts w:ascii="Times New Roman" w:hAnsi="Times New Roman"/>
          <w:color w:val="000000"/>
          <w:sz w:val="28"/>
          <w:szCs w:val="28"/>
          <w:lang w:val="it-IT"/>
        </w:rPr>
        <w:t>- Giúp UBND thị xã</w:t>
      </w:r>
      <w:r>
        <w:rPr>
          <w:rFonts w:ascii="Times New Roman" w:hAnsi="Times New Roman"/>
          <w:color w:val="000000"/>
          <w:sz w:val="28"/>
          <w:szCs w:val="28"/>
          <w:lang w:val="it-IT"/>
        </w:rPr>
        <w:t xml:space="preserve"> </w:t>
      </w:r>
      <w:r w:rsidRPr="00924281">
        <w:rPr>
          <w:rFonts w:ascii="Times New Roman" w:hAnsi="Times New Roman"/>
          <w:color w:val="000000"/>
          <w:sz w:val="28"/>
          <w:szCs w:val="28"/>
          <w:lang w:val="it-IT"/>
        </w:rPr>
        <w:t>đôn đốc</w:t>
      </w:r>
      <w:r>
        <w:rPr>
          <w:rFonts w:ascii="Times New Roman" w:hAnsi="Times New Roman"/>
          <w:color w:val="000000"/>
          <w:sz w:val="28"/>
          <w:szCs w:val="28"/>
          <w:lang w:val="it-IT"/>
        </w:rPr>
        <w:t xml:space="preserve"> các xã, phường </w:t>
      </w:r>
      <w:r w:rsidRPr="00924281">
        <w:rPr>
          <w:rFonts w:ascii="Times New Roman" w:hAnsi="Times New Roman"/>
          <w:color w:val="000000"/>
          <w:sz w:val="28"/>
          <w:szCs w:val="28"/>
          <w:lang w:val="it-IT"/>
        </w:rPr>
        <w:t xml:space="preserve">thực hiện </w:t>
      </w:r>
      <w:r>
        <w:rPr>
          <w:rFonts w:ascii="Times New Roman" w:hAnsi="Times New Roman"/>
          <w:color w:val="000000"/>
          <w:sz w:val="28"/>
          <w:szCs w:val="28"/>
          <w:lang w:val="it-IT"/>
        </w:rPr>
        <w:t xml:space="preserve">tốt </w:t>
      </w:r>
      <w:r w:rsidRPr="00924281">
        <w:rPr>
          <w:rFonts w:ascii="Times New Roman" w:hAnsi="Times New Roman"/>
          <w:color w:val="000000"/>
          <w:sz w:val="28"/>
          <w:szCs w:val="28"/>
          <w:lang w:val="it-IT"/>
        </w:rPr>
        <w:t>đề án, tổng hợp và báo cáo kết quả tổ chức thực hiện. Phối hợp với các phòng ban liên quan tham mưu, đề xuất UBND thị xã điều chỉnh, bổ sung những yêu cầu mới phát sinh phù hợp với quy định của pháp luật và thực tế ở địa phương.</w:t>
      </w:r>
    </w:p>
    <w:p w:rsidR="001563B7" w:rsidRPr="001563B7" w:rsidRDefault="001563B7" w:rsidP="001563B7">
      <w:pPr>
        <w:tabs>
          <w:tab w:val="left" w:pos="1080"/>
        </w:tabs>
        <w:spacing w:before="60" w:after="120" w:line="360" w:lineRule="exact"/>
        <w:ind w:firstLine="600"/>
        <w:jc w:val="both"/>
        <w:rPr>
          <w:rFonts w:ascii="Times New Roman" w:hAnsi="Times New Roman"/>
          <w:sz w:val="28"/>
          <w:szCs w:val="28"/>
          <w:lang w:val="it-IT"/>
        </w:rPr>
      </w:pPr>
      <w:r w:rsidRPr="00924281">
        <w:rPr>
          <w:rFonts w:ascii="Times New Roman" w:hAnsi="Times New Roman"/>
          <w:color w:val="000000"/>
          <w:sz w:val="28"/>
          <w:szCs w:val="28"/>
          <w:lang w:val="it-IT"/>
        </w:rPr>
        <w:lastRenderedPageBreak/>
        <w:t xml:space="preserve">- Chủ trì, phối hợp với phòng Tài chính Kế hoạch xây dựng Dự toán chi tiết kinh phí thu gom, </w:t>
      </w:r>
      <w:r>
        <w:rPr>
          <w:rFonts w:ascii="Times New Roman" w:hAnsi="Times New Roman"/>
          <w:color w:val="000000"/>
          <w:sz w:val="28"/>
          <w:szCs w:val="28"/>
          <w:lang w:val="it-IT"/>
        </w:rPr>
        <w:t xml:space="preserve">vận chuyển, </w:t>
      </w:r>
      <w:r w:rsidRPr="00924281">
        <w:rPr>
          <w:rFonts w:ascii="Times New Roman" w:hAnsi="Times New Roman"/>
          <w:color w:val="000000"/>
          <w:sz w:val="28"/>
          <w:szCs w:val="28"/>
          <w:lang w:val="it-IT"/>
        </w:rPr>
        <w:t xml:space="preserve">xử lý rác thải, kiểm tra việc sử dụng kinh phí và </w:t>
      </w:r>
      <w:r w:rsidRPr="001563B7">
        <w:rPr>
          <w:rFonts w:ascii="Times New Roman" w:hAnsi="Times New Roman"/>
          <w:sz w:val="28"/>
          <w:szCs w:val="28"/>
          <w:lang w:val="it-IT"/>
        </w:rPr>
        <w:t>quyết toán kinh phí thực hiện hàng năm theo quy định hiện hành của Nhà nước.</w:t>
      </w:r>
    </w:p>
    <w:p w:rsidR="001563B7" w:rsidRPr="001563B7" w:rsidRDefault="001563B7" w:rsidP="001563B7">
      <w:pPr>
        <w:tabs>
          <w:tab w:val="left" w:pos="1080"/>
        </w:tabs>
        <w:spacing w:before="60" w:after="120" w:line="360" w:lineRule="exact"/>
        <w:ind w:firstLine="600"/>
        <w:jc w:val="both"/>
        <w:rPr>
          <w:rFonts w:ascii="Times New Roman" w:hAnsi="Times New Roman"/>
          <w:sz w:val="28"/>
          <w:szCs w:val="28"/>
          <w:lang w:val="it-IT"/>
        </w:rPr>
      </w:pPr>
      <w:r w:rsidRPr="001563B7">
        <w:rPr>
          <w:rFonts w:ascii="Times New Roman" w:hAnsi="Times New Roman"/>
          <w:sz w:val="28"/>
          <w:szCs w:val="28"/>
          <w:lang w:val="it-IT"/>
        </w:rPr>
        <w:t>- Yêu cầu UBND các xã, phường báo cáo tình hình hoạt động theo định kỳ hàng quý, 06 tháng và 01 năm.</w:t>
      </w:r>
    </w:p>
    <w:p w:rsidR="001563B7" w:rsidRPr="001563B7" w:rsidRDefault="001563B7" w:rsidP="001563B7">
      <w:pPr>
        <w:spacing w:before="60" w:line="360" w:lineRule="exact"/>
        <w:ind w:firstLine="600"/>
        <w:jc w:val="both"/>
        <w:rPr>
          <w:rFonts w:ascii="Times New Roman" w:hAnsi="Times New Roman"/>
          <w:sz w:val="28"/>
          <w:szCs w:val="28"/>
          <w:lang w:val="it-IT"/>
        </w:rPr>
      </w:pPr>
      <w:r w:rsidRPr="001563B7">
        <w:rPr>
          <w:rFonts w:ascii="Times New Roman" w:hAnsi="Times New Roman"/>
          <w:sz w:val="28"/>
          <w:szCs w:val="28"/>
          <w:lang w:val="it-IT"/>
        </w:rPr>
        <w:t>- Tham mưu UBND thị xã tổ chức sơ kết, tổng kết việc thực hiện đề án trong từng giai đoạn.</w:t>
      </w:r>
    </w:p>
    <w:p w:rsidR="001563B7" w:rsidRPr="001563B7" w:rsidRDefault="001563B7" w:rsidP="001563B7">
      <w:pPr>
        <w:spacing w:line="360" w:lineRule="atLeast"/>
        <w:ind w:firstLine="600"/>
        <w:jc w:val="both"/>
        <w:rPr>
          <w:rFonts w:ascii="Times New Roman" w:hAnsi="Times New Roman"/>
          <w:sz w:val="28"/>
          <w:szCs w:val="28"/>
          <w:lang w:val="it-IT"/>
        </w:rPr>
      </w:pPr>
      <w:r w:rsidRPr="001563B7">
        <w:rPr>
          <w:rFonts w:ascii="Times New Roman" w:hAnsi="Times New Roman"/>
          <w:b/>
          <w:sz w:val="28"/>
          <w:szCs w:val="28"/>
          <w:lang w:val="it-IT"/>
        </w:rPr>
        <w:t>2. Phòng Tài chính – kế hoạch</w:t>
      </w:r>
      <w:r w:rsidRPr="001563B7">
        <w:rPr>
          <w:rFonts w:ascii="Times New Roman" w:hAnsi="Times New Roman"/>
          <w:sz w:val="28"/>
          <w:szCs w:val="28"/>
          <w:lang w:val="it-IT"/>
        </w:rPr>
        <w:t xml:space="preserve">: </w:t>
      </w:r>
    </w:p>
    <w:p w:rsidR="001563B7" w:rsidRPr="001563B7" w:rsidRDefault="001563B7" w:rsidP="001563B7">
      <w:pPr>
        <w:spacing w:line="360" w:lineRule="atLeast"/>
        <w:ind w:firstLine="720"/>
        <w:jc w:val="both"/>
        <w:rPr>
          <w:rFonts w:ascii="Times New Roman" w:hAnsi="Times New Roman"/>
          <w:sz w:val="28"/>
          <w:szCs w:val="28"/>
        </w:rPr>
      </w:pPr>
      <w:r w:rsidRPr="001563B7">
        <w:rPr>
          <w:rFonts w:ascii="Times New Roman" w:hAnsi="Times New Roman"/>
          <w:sz w:val="28"/>
          <w:szCs w:val="28"/>
        </w:rPr>
        <w:t xml:space="preserve">- Chịu trách nhiệm tham mưu UBND thị xã ban hành thông báo giá dịch vụ </w:t>
      </w:r>
      <w:proofErr w:type="gramStart"/>
      <w:r w:rsidRPr="001563B7">
        <w:rPr>
          <w:rFonts w:ascii="Times New Roman" w:hAnsi="Times New Roman"/>
          <w:sz w:val="28"/>
          <w:szCs w:val="28"/>
        </w:rPr>
        <w:t>thu</w:t>
      </w:r>
      <w:proofErr w:type="gramEnd"/>
      <w:r w:rsidRPr="001563B7">
        <w:rPr>
          <w:rFonts w:ascii="Times New Roman" w:hAnsi="Times New Roman"/>
          <w:sz w:val="28"/>
          <w:szCs w:val="28"/>
        </w:rPr>
        <w:t xml:space="preserve"> gom rác áp dụng trên địa bàn thị xã, áp dụng cho từng đối tượng cụ thể. </w:t>
      </w:r>
    </w:p>
    <w:p w:rsidR="001563B7" w:rsidRPr="001563B7" w:rsidRDefault="001563B7" w:rsidP="001563B7">
      <w:pPr>
        <w:tabs>
          <w:tab w:val="left" w:pos="567"/>
        </w:tabs>
        <w:spacing w:before="60" w:after="60" w:line="360" w:lineRule="exact"/>
        <w:ind w:firstLine="600"/>
        <w:jc w:val="both"/>
        <w:rPr>
          <w:rFonts w:ascii="Times New Roman" w:hAnsi="Times New Roman"/>
          <w:sz w:val="28"/>
          <w:szCs w:val="28"/>
          <w:lang w:val="it-IT"/>
        </w:rPr>
      </w:pPr>
      <w:r w:rsidRPr="001563B7">
        <w:rPr>
          <w:rFonts w:ascii="Times New Roman" w:hAnsi="Times New Roman"/>
          <w:sz w:val="28"/>
          <w:szCs w:val="28"/>
          <w:lang w:val="it-IT"/>
        </w:rPr>
        <w:tab/>
        <w:t>- Tham mưu UBND thị xã xây dựng phương án tài chính khoản chi trả công lao động thu gom rác thải sinh hoạt cho các xã thực hiện mô hình 2 và hỗ trợ cho xã Hồng Tiến để thực hiện mô hình thu gom, xử lý rác thải tại xã theo mô hình cộng đồng; chi phí cho việc phối hợp quản lý, thực hiện việc thu giá dịch vụ của UBND các xã, phường.</w:t>
      </w:r>
    </w:p>
    <w:p w:rsidR="001563B7" w:rsidRPr="001563B7" w:rsidRDefault="001563B7" w:rsidP="001563B7">
      <w:pPr>
        <w:tabs>
          <w:tab w:val="left" w:pos="567"/>
        </w:tabs>
        <w:spacing w:before="60" w:after="60" w:line="360" w:lineRule="exact"/>
        <w:ind w:firstLine="600"/>
        <w:jc w:val="both"/>
        <w:rPr>
          <w:rFonts w:ascii="Times New Roman" w:hAnsi="Times New Roman"/>
          <w:sz w:val="28"/>
          <w:szCs w:val="28"/>
          <w:lang w:val="it-IT"/>
        </w:rPr>
      </w:pPr>
      <w:r w:rsidRPr="001563B7">
        <w:rPr>
          <w:rFonts w:ascii="Times New Roman" w:hAnsi="Times New Roman"/>
          <w:sz w:val="28"/>
          <w:szCs w:val="28"/>
          <w:lang w:val="it-IT"/>
        </w:rPr>
        <w:t xml:space="preserve"> - Thẩm tra báo cáo quyết toán kinh phí thực hiện đề án theo đúng quy định tài chính hiện hành.</w:t>
      </w:r>
    </w:p>
    <w:p w:rsidR="001563B7" w:rsidRPr="001563B7" w:rsidRDefault="001563B7" w:rsidP="001563B7">
      <w:pPr>
        <w:spacing w:before="60" w:line="360" w:lineRule="exact"/>
        <w:ind w:firstLine="600"/>
        <w:jc w:val="both"/>
        <w:rPr>
          <w:rFonts w:ascii="Times New Roman" w:hAnsi="Times New Roman"/>
          <w:sz w:val="28"/>
          <w:szCs w:val="28"/>
          <w:lang w:val="it-IT"/>
        </w:rPr>
      </w:pPr>
      <w:r w:rsidRPr="001563B7">
        <w:rPr>
          <w:rFonts w:ascii="Times New Roman" w:hAnsi="Times New Roman"/>
          <w:sz w:val="28"/>
          <w:szCs w:val="28"/>
          <w:lang w:val="it-IT"/>
        </w:rPr>
        <w:t xml:space="preserve"> - Chỉ đạo, hướng dẫn UBND các xã, phường thu giá dịch vụ đảm bảo theo quy định.</w:t>
      </w:r>
    </w:p>
    <w:p w:rsidR="001563B7" w:rsidRPr="001563B7" w:rsidRDefault="001563B7" w:rsidP="001563B7">
      <w:pPr>
        <w:spacing w:before="60" w:line="360" w:lineRule="exact"/>
        <w:ind w:firstLine="600"/>
        <w:jc w:val="both"/>
        <w:rPr>
          <w:rFonts w:ascii="Times New Roman" w:hAnsi="Times New Roman"/>
          <w:sz w:val="28"/>
          <w:szCs w:val="28"/>
        </w:rPr>
      </w:pPr>
      <w:r w:rsidRPr="001563B7">
        <w:rPr>
          <w:rFonts w:ascii="Times New Roman" w:hAnsi="Times New Roman"/>
          <w:b/>
          <w:sz w:val="28"/>
          <w:szCs w:val="28"/>
          <w:lang w:val="it-IT"/>
        </w:rPr>
        <w:t>3</w:t>
      </w:r>
      <w:r w:rsidRPr="001563B7">
        <w:rPr>
          <w:rFonts w:ascii="Times New Roman" w:hAnsi="Times New Roman"/>
          <w:sz w:val="28"/>
          <w:szCs w:val="28"/>
        </w:rPr>
        <w:t xml:space="preserve">. </w:t>
      </w:r>
      <w:r w:rsidRPr="001563B7">
        <w:rPr>
          <w:rFonts w:ascii="Times New Roman" w:hAnsi="Times New Roman"/>
          <w:b/>
          <w:sz w:val="28"/>
          <w:szCs w:val="28"/>
        </w:rPr>
        <w:t>Công ty Cổ phần Môi trường và Công trình Huế</w:t>
      </w:r>
      <w:r w:rsidRPr="001563B7">
        <w:rPr>
          <w:rFonts w:ascii="Times New Roman" w:hAnsi="Times New Roman"/>
          <w:sz w:val="28"/>
          <w:szCs w:val="28"/>
        </w:rPr>
        <w:t>:</w:t>
      </w:r>
    </w:p>
    <w:p w:rsidR="001563B7" w:rsidRPr="001563B7" w:rsidRDefault="001563B7" w:rsidP="001563B7">
      <w:pPr>
        <w:spacing w:line="360" w:lineRule="atLeast"/>
        <w:ind w:firstLine="720"/>
        <w:jc w:val="both"/>
        <w:rPr>
          <w:rFonts w:ascii="Times New Roman" w:hAnsi="Times New Roman"/>
          <w:sz w:val="28"/>
          <w:szCs w:val="28"/>
        </w:rPr>
      </w:pPr>
      <w:r w:rsidRPr="001563B7">
        <w:rPr>
          <w:rFonts w:ascii="Times New Roman" w:hAnsi="Times New Roman"/>
          <w:sz w:val="28"/>
          <w:szCs w:val="28"/>
        </w:rPr>
        <w:t>- Phối hợp UBND các xã, phường rà soát, lập phương án thu gom rác, vận chuyển và xử lý rác sinh hoạt cho từng đơn vị phường, xã thuộc địa bàn thị xã Hương Trà; lập dự toán thu, chi của từng phường, xã (cả mô hình 1 và mô hình 2) theo đúng quy định trên cơ sở đó tổng hợp xác định phương án tài chính cụ thể (thu, chi) để có cơ sở hợp đồng thực hiện.</w:t>
      </w:r>
    </w:p>
    <w:p w:rsidR="001563B7" w:rsidRPr="001563B7" w:rsidRDefault="001563B7" w:rsidP="001563B7">
      <w:pPr>
        <w:spacing w:line="360" w:lineRule="atLeast"/>
        <w:ind w:firstLine="720"/>
        <w:jc w:val="both"/>
        <w:rPr>
          <w:rFonts w:ascii="Times New Roman" w:hAnsi="Times New Roman"/>
          <w:sz w:val="28"/>
          <w:szCs w:val="28"/>
        </w:rPr>
      </w:pPr>
      <w:r w:rsidRPr="001563B7">
        <w:rPr>
          <w:rFonts w:ascii="Times New Roman" w:hAnsi="Times New Roman"/>
          <w:sz w:val="28"/>
          <w:szCs w:val="28"/>
        </w:rPr>
        <w:t>- Phối hợp với UBND các xã, phường từng bước xây dựng kiên cố hóa các bãi đặt xuồng/container tập kết rác thải sinh hoạt nhằm cải thiện vệ sinh khu vực đặt xuồng/container trung chuyển rác.</w:t>
      </w:r>
    </w:p>
    <w:p w:rsidR="001563B7" w:rsidRPr="001563B7" w:rsidRDefault="001563B7" w:rsidP="001563B7">
      <w:pPr>
        <w:spacing w:before="60" w:line="360" w:lineRule="exact"/>
        <w:ind w:firstLine="600"/>
        <w:jc w:val="both"/>
        <w:rPr>
          <w:rFonts w:ascii="Times New Roman" w:hAnsi="Times New Roman"/>
          <w:sz w:val="28"/>
          <w:szCs w:val="28"/>
          <w:lang w:val="it-IT"/>
        </w:rPr>
      </w:pPr>
      <w:r w:rsidRPr="001563B7">
        <w:rPr>
          <w:rFonts w:ascii="Times New Roman" w:hAnsi="Times New Roman"/>
          <w:b/>
          <w:sz w:val="28"/>
          <w:szCs w:val="28"/>
          <w:lang w:val="it-IT"/>
        </w:rPr>
        <w:t>4. UBND các xã, phường</w:t>
      </w:r>
      <w:r w:rsidRPr="001563B7">
        <w:rPr>
          <w:rFonts w:ascii="Times New Roman" w:hAnsi="Times New Roman"/>
          <w:sz w:val="28"/>
          <w:szCs w:val="28"/>
          <w:lang w:val="it-IT"/>
        </w:rPr>
        <w:t xml:space="preserve">: </w:t>
      </w:r>
    </w:p>
    <w:p w:rsidR="001563B7" w:rsidRPr="001563B7" w:rsidRDefault="001563B7" w:rsidP="001563B7">
      <w:pPr>
        <w:spacing w:before="60" w:line="360" w:lineRule="exact"/>
        <w:ind w:firstLine="600"/>
        <w:jc w:val="both"/>
        <w:rPr>
          <w:rFonts w:ascii="Times New Roman" w:hAnsi="Times New Roman"/>
          <w:sz w:val="28"/>
          <w:szCs w:val="28"/>
          <w:lang w:val="it-IT"/>
        </w:rPr>
      </w:pPr>
      <w:r w:rsidRPr="001563B7">
        <w:rPr>
          <w:rFonts w:ascii="Times New Roman" w:hAnsi="Times New Roman"/>
          <w:sz w:val="28"/>
          <w:szCs w:val="28"/>
          <w:lang w:val="it-IT"/>
        </w:rPr>
        <w:t xml:space="preserve">- Lập phương án thu gom, vận chuyển, xử lý và dự toán kinh phí thu gom, vận chuyển, xử lý rác thải của địa phương mình trình phòng Tài chính – Kế hoạch thẩm định, UBND thị xã phê duyệt. </w:t>
      </w:r>
    </w:p>
    <w:p w:rsidR="001563B7" w:rsidRPr="001563B7" w:rsidRDefault="001563B7" w:rsidP="001563B7">
      <w:pPr>
        <w:spacing w:before="60" w:line="360" w:lineRule="exact"/>
        <w:ind w:firstLine="600"/>
        <w:jc w:val="both"/>
        <w:rPr>
          <w:rFonts w:ascii="Times New Roman" w:hAnsi="Times New Roman"/>
          <w:sz w:val="28"/>
          <w:szCs w:val="28"/>
          <w:lang w:val="it-IT"/>
        </w:rPr>
      </w:pPr>
      <w:r w:rsidRPr="001563B7">
        <w:rPr>
          <w:rFonts w:ascii="Times New Roman" w:hAnsi="Times New Roman"/>
          <w:sz w:val="28"/>
          <w:szCs w:val="28"/>
          <w:lang w:val="it-IT"/>
        </w:rPr>
        <w:t>- Phối hợp với Công ty Cổ phần Môi trường và Công trình đô thị Huế thực hiện thu giá dịch vụ theo quy định.</w:t>
      </w:r>
    </w:p>
    <w:p w:rsidR="001563B7" w:rsidRPr="001563B7" w:rsidRDefault="001563B7" w:rsidP="001563B7">
      <w:pPr>
        <w:spacing w:before="60" w:line="360" w:lineRule="exact"/>
        <w:ind w:firstLine="600"/>
        <w:jc w:val="both"/>
        <w:rPr>
          <w:rFonts w:ascii="Times New Roman" w:hAnsi="Times New Roman"/>
          <w:sz w:val="28"/>
          <w:szCs w:val="28"/>
          <w:lang w:val="it-IT"/>
        </w:rPr>
      </w:pPr>
      <w:r w:rsidRPr="001563B7">
        <w:rPr>
          <w:rFonts w:ascii="Times New Roman" w:hAnsi="Times New Roman"/>
          <w:sz w:val="28"/>
          <w:szCs w:val="28"/>
          <w:lang w:val="it-IT"/>
        </w:rPr>
        <w:lastRenderedPageBreak/>
        <w:t>- Chỉ đạo các tổ dân phố, thôn, cụm dân cư và vận động các hộ dân thực hiện tốt Phương án thu gom, vận chuyển và xử lý rác thải sinh hoạt thị xã Hương Trà giai đoạn 2018-2020.</w:t>
      </w:r>
    </w:p>
    <w:p w:rsidR="001563B7" w:rsidRPr="00F356CE" w:rsidRDefault="001563B7" w:rsidP="001563B7">
      <w:pPr>
        <w:spacing w:line="360" w:lineRule="atLeast"/>
        <w:ind w:firstLine="720"/>
        <w:jc w:val="both"/>
        <w:rPr>
          <w:rFonts w:ascii="Times New Roman" w:hAnsi="Times New Roman"/>
          <w:sz w:val="28"/>
          <w:szCs w:val="28"/>
        </w:rPr>
      </w:pPr>
      <w:proofErr w:type="gramStart"/>
      <w:r w:rsidRPr="00F356CE">
        <w:rPr>
          <w:rFonts w:ascii="Times New Roman" w:hAnsi="Times New Roman"/>
          <w:b/>
          <w:sz w:val="28"/>
          <w:szCs w:val="28"/>
        </w:rPr>
        <w:t>Điều 2.</w:t>
      </w:r>
      <w:proofErr w:type="gramEnd"/>
      <w:r w:rsidRPr="00F356CE">
        <w:rPr>
          <w:rFonts w:ascii="Times New Roman" w:hAnsi="Times New Roman"/>
          <w:b/>
          <w:sz w:val="28"/>
          <w:szCs w:val="28"/>
        </w:rPr>
        <w:t xml:space="preserve"> </w:t>
      </w:r>
      <w:proofErr w:type="gramStart"/>
      <w:r w:rsidRPr="00F356CE">
        <w:rPr>
          <w:rFonts w:ascii="Times New Roman" w:hAnsi="Times New Roman"/>
          <w:sz w:val="28"/>
          <w:szCs w:val="28"/>
        </w:rPr>
        <w:t>Quyết định này có hiệu lực kể từ ngày ký.</w:t>
      </w:r>
      <w:proofErr w:type="gramEnd"/>
    </w:p>
    <w:p w:rsidR="001563B7" w:rsidRPr="00F356CE" w:rsidRDefault="001563B7" w:rsidP="001563B7">
      <w:pPr>
        <w:spacing w:line="360" w:lineRule="atLeast"/>
        <w:jc w:val="both"/>
        <w:rPr>
          <w:rFonts w:ascii="Times New Roman" w:hAnsi="Times New Roman"/>
          <w:sz w:val="28"/>
          <w:szCs w:val="28"/>
        </w:rPr>
      </w:pPr>
      <w:r w:rsidRPr="00F356CE">
        <w:rPr>
          <w:rFonts w:ascii="Times New Roman" w:hAnsi="Times New Roman"/>
          <w:b/>
          <w:sz w:val="28"/>
          <w:szCs w:val="28"/>
        </w:rPr>
        <w:tab/>
      </w:r>
      <w:proofErr w:type="gramStart"/>
      <w:r w:rsidRPr="00F356CE">
        <w:rPr>
          <w:rFonts w:ascii="Times New Roman" w:hAnsi="Times New Roman"/>
          <w:b/>
          <w:sz w:val="28"/>
          <w:szCs w:val="28"/>
        </w:rPr>
        <w:t>Điều 3.</w:t>
      </w:r>
      <w:proofErr w:type="gramEnd"/>
      <w:r w:rsidRPr="00F356CE">
        <w:rPr>
          <w:rFonts w:ascii="Times New Roman" w:hAnsi="Times New Roman"/>
          <w:b/>
          <w:sz w:val="28"/>
          <w:szCs w:val="28"/>
        </w:rPr>
        <w:t xml:space="preserve"> </w:t>
      </w:r>
      <w:r w:rsidRPr="00F356CE">
        <w:rPr>
          <w:rFonts w:ascii="Times New Roman" w:hAnsi="Times New Roman"/>
          <w:sz w:val="28"/>
          <w:szCs w:val="28"/>
        </w:rPr>
        <w:t xml:space="preserve">Chánh Văn phòng HĐND và UBND Thị xã; Trưởng </w:t>
      </w:r>
      <w:r>
        <w:rPr>
          <w:rFonts w:ascii="Times New Roman" w:hAnsi="Times New Roman"/>
          <w:sz w:val="28"/>
          <w:szCs w:val="28"/>
        </w:rPr>
        <w:t xml:space="preserve">phòng: </w:t>
      </w:r>
      <w:r w:rsidRPr="00F356CE">
        <w:rPr>
          <w:rFonts w:ascii="Times New Roman" w:hAnsi="Times New Roman"/>
          <w:sz w:val="28"/>
          <w:szCs w:val="28"/>
        </w:rPr>
        <w:t xml:space="preserve">Tài nguyên và Môi trường, Tài chính - </w:t>
      </w:r>
      <w:r>
        <w:rPr>
          <w:rFonts w:ascii="Times New Roman" w:hAnsi="Times New Roman"/>
          <w:sz w:val="28"/>
          <w:szCs w:val="28"/>
        </w:rPr>
        <w:t>Kế hoạch, Quản lý Đô thị</w:t>
      </w:r>
      <w:r w:rsidRPr="00F356CE">
        <w:rPr>
          <w:rFonts w:ascii="Times New Roman" w:hAnsi="Times New Roman"/>
          <w:sz w:val="28"/>
          <w:szCs w:val="28"/>
        </w:rPr>
        <w:t xml:space="preserve">; Chủ tịch UBND các xã, phường </w:t>
      </w:r>
      <w:r>
        <w:rPr>
          <w:rFonts w:ascii="Times New Roman" w:hAnsi="Times New Roman"/>
          <w:sz w:val="28"/>
          <w:szCs w:val="28"/>
        </w:rPr>
        <w:t xml:space="preserve">và Thủ trưởng các đơn vị liên quan </w:t>
      </w:r>
      <w:r w:rsidRPr="00F356CE">
        <w:rPr>
          <w:rFonts w:ascii="Times New Roman" w:hAnsi="Times New Roman"/>
          <w:sz w:val="28"/>
          <w:szCs w:val="28"/>
        </w:rPr>
        <w:t>chịu trách nhiệm thi hành quyết định này./.</w:t>
      </w:r>
      <w:r w:rsidRPr="00F356CE">
        <w:rPr>
          <w:rFonts w:ascii="Times New Roman" w:hAnsi="Times New Roman"/>
          <w:sz w:val="28"/>
          <w:szCs w:val="28"/>
        </w:rPr>
        <w:tab/>
      </w:r>
    </w:p>
    <w:p w:rsidR="001563B7" w:rsidRPr="00F356CE" w:rsidRDefault="001563B7" w:rsidP="001563B7">
      <w:pPr>
        <w:spacing w:line="360" w:lineRule="atLeast"/>
        <w:jc w:val="both"/>
        <w:rPr>
          <w:rFonts w:ascii="Times New Roman" w:hAnsi="Times New Roman"/>
          <w:b/>
          <w:sz w:val="28"/>
          <w:szCs w:val="28"/>
          <w:lang w:val="it-IT"/>
        </w:rPr>
      </w:pPr>
      <w:r w:rsidRPr="00F356CE">
        <w:rPr>
          <w:rFonts w:ascii="Times New Roman" w:hAnsi="Times New Roman"/>
          <w:b/>
          <w:i/>
          <w:lang w:val="it-IT"/>
        </w:rPr>
        <w:t>Nơi nhận:</w:t>
      </w:r>
      <w:r w:rsidRPr="00F356CE">
        <w:rPr>
          <w:rFonts w:ascii="Times New Roman" w:hAnsi="Times New Roman"/>
          <w:lang w:val="it-IT"/>
        </w:rPr>
        <w:tab/>
      </w:r>
      <w:r w:rsidRPr="00F356CE">
        <w:rPr>
          <w:rFonts w:ascii="Times New Roman" w:hAnsi="Times New Roman"/>
          <w:sz w:val="28"/>
          <w:szCs w:val="28"/>
          <w:lang w:val="it-IT"/>
        </w:rPr>
        <w:tab/>
      </w:r>
      <w:r w:rsidRPr="00F356CE">
        <w:rPr>
          <w:rFonts w:ascii="Times New Roman" w:hAnsi="Times New Roman"/>
          <w:sz w:val="28"/>
          <w:szCs w:val="28"/>
          <w:lang w:val="it-IT"/>
        </w:rPr>
        <w:tab/>
      </w:r>
      <w:r w:rsidRPr="00F356CE">
        <w:rPr>
          <w:rFonts w:ascii="Times New Roman" w:hAnsi="Times New Roman"/>
          <w:sz w:val="28"/>
          <w:szCs w:val="28"/>
          <w:lang w:val="it-IT"/>
        </w:rPr>
        <w:tab/>
      </w:r>
      <w:r w:rsidRPr="00F356CE">
        <w:rPr>
          <w:rFonts w:ascii="Times New Roman" w:hAnsi="Times New Roman"/>
          <w:sz w:val="28"/>
          <w:szCs w:val="28"/>
          <w:lang w:val="it-IT"/>
        </w:rPr>
        <w:tab/>
      </w:r>
      <w:r w:rsidRPr="00F356CE">
        <w:rPr>
          <w:rFonts w:ascii="Times New Roman" w:hAnsi="Times New Roman"/>
          <w:sz w:val="28"/>
          <w:szCs w:val="28"/>
          <w:lang w:val="it-IT"/>
        </w:rPr>
        <w:tab/>
        <w:t xml:space="preserve">            </w:t>
      </w:r>
      <w:r w:rsidRPr="00F356CE">
        <w:rPr>
          <w:rFonts w:ascii="Times New Roman" w:hAnsi="Times New Roman"/>
          <w:b/>
          <w:sz w:val="28"/>
          <w:szCs w:val="28"/>
          <w:lang w:val="it-IT"/>
        </w:rPr>
        <w:t>TM.ỦY BAN NHÂN DÂN</w:t>
      </w:r>
    </w:p>
    <w:p w:rsidR="001563B7" w:rsidRPr="00F356CE" w:rsidRDefault="001563B7" w:rsidP="001563B7">
      <w:pPr>
        <w:spacing w:line="120" w:lineRule="atLeast"/>
        <w:jc w:val="both"/>
        <w:rPr>
          <w:rFonts w:ascii="Times New Roman" w:hAnsi="Times New Roman"/>
          <w:b/>
          <w:sz w:val="28"/>
          <w:szCs w:val="28"/>
        </w:rPr>
      </w:pPr>
      <w:r w:rsidRPr="00F356CE">
        <w:rPr>
          <w:rFonts w:ascii="Times New Roman" w:hAnsi="Times New Roman"/>
        </w:rPr>
        <w:t>- Như Điều 3;</w:t>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b/>
          <w:sz w:val="28"/>
          <w:szCs w:val="28"/>
        </w:rPr>
        <w:t xml:space="preserve">                        CHỦ TỊCH</w:t>
      </w:r>
    </w:p>
    <w:p w:rsidR="001563B7" w:rsidRPr="00F356CE" w:rsidRDefault="001563B7" w:rsidP="001563B7">
      <w:pPr>
        <w:spacing w:line="120" w:lineRule="atLeast"/>
        <w:jc w:val="both"/>
        <w:rPr>
          <w:rFonts w:ascii="Times New Roman" w:hAnsi="Times New Roman"/>
          <w:b/>
          <w:sz w:val="28"/>
          <w:szCs w:val="28"/>
        </w:rPr>
      </w:pPr>
      <w:r w:rsidRPr="00F356CE">
        <w:rPr>
          <w:rFonts w:ascii="Times New Roman" w:hAnsi="Times New Roman"/>
        </w:rPr>
        <w:t>- TVTU; TTHĐND thị xã</w:t>
      </w:r>
      <w:r>
        <w:rPr>
          <w:rFonts w:ascii="Times New Roman" w:hAnsi="Times New Roman"/>
        </w:rPr>
        <w:t xml:space="preserve"> (để </w:t>
      </w:r>
      <w:proofErr w:type="gramStart"/>
      <w:r>
        <w:rPr>
          <w:rFonts w:ascii="Times New Roman" w:hAnsi="Times New Roman"/>
        </w:rPr>
        <w:t>bc</w:t>
      </w:r>
      <w:proofErr w:type="gramEnd"/>
      <w:r>
        <w:rPr>
          <w:rFonts w:ascii="Times New Roman" w:hAnsi="Times New Roman"/>
        </w:rPr>
        <w:t>)</w:t>
      </w:r>
      <w:r w:rsidRPr="00F356CE">
        <w:rPr>
          <w:rFonts w:ascii="Times New Roman" w:hAnsi="Times New Roman"/>
        </w:rPr>
        <w:t>;</w:t>
      </w:r>
      <w:r w:rsidRPr="00F356CE">
        <w:rPr>
          <w:rFonts w:ascii="Times New Roman" w:hAnsi="Times New Roman"/>
          <w:i/>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b/>
          <w:sz w:val="28"/>
          <w:szCs w:val="28"/>
        </w:rPr>
        <w:t xml:space="preserve">                              </w:t>
      </w:r>
    </w:p>
    <w:p w:rsidR="001563B7" w:rsidRPr="00F356CE" w:rsidRDefault="001563B7" w:rsidP="001563B7">
      <w:pPr>
        <w:spacing w:line="120" w:lineRule="atLeast"/>
        <w:jc w:val="both"/>
        <w:rPr>
          <w:rFonts w:ascii="Times New Roman" w:hAnsi="Times New Roman"/>
        </w:rPr>
      </w:pPr>
      <w:r w:rsidRPr="00F356CE">
        <w:rPr>
          <w:rFonts w:ascii="Times New Roman" w:hAnsi="Times New Roman"/>
          <w:i/>
        </w:rPr>
        <w:t xml:space="preserve">- </w:t>
      </w:r>
      <w:r w:rsidRPr="00F356CE">
        <w:rPr>
          <w:rFonts w:ascii="Times New Roman" w:hAnsi="Times New Roman"/>
        </w:rPr>
        <w:t>CT và các PCT UBND thị xã;</w:t>
      </w:r>
    </w:p>
    <w:p w:rsidR="001563B7" w:rsidRPr="00F356CE" w:rsidRDefault="001563B7" w:rsidP="001563B7">
      <w:pPr>
        <w:spacing w:line="120" w:lineRule="atLeast"/>
        <w:jc w:val="both"/>
        <w:rPr>
          <w:rFonts w:ascii="Times New Roman" w:hAnsi="Times New Roman"/>
          <w:i/>
        </w:rPr>
      </w:pPr>
      <w:r w:rsidRPr="00F356CE">
        <w:rPr>
          <w:rFonts w:ascii="Times New Roman" w:hAnsi="Times New Roman"/>
        </w:rPr>
        <w:t>- LĐVP + CV;</w:t>
      </w:r>
      <w:r w:rsidRPr="00F356CE">
        <w:rPr>
          <w:rFonts w:ascii="Times New Roman" w:hAnsi="Times New Roman"/>
        </w:rPr>
        <w:tab/>
      </w:r>
      <w:r w:rsidRPr="00F356CE">
        <w:rPr>
          <w:rFonts w:ascii="Times New Roman" w:hAnsi="Times New Roman"/>
        </w:rPr>
        <w:tab/>
      </w:r>
      <w:r w:rsidRPr="00F356CE">
        <w:rPr>
          <w:rFonts w:ascii="Times New Roman" w:hAnsi="Times New Roman"/>
          <w:i/>
        </w:rPr>
        <w:tab/>
        <w:t xml:space="preserve">  </w:t>
      </w:r>
    </w:p>
    <w:p w:rsidR="001563B7" w:rsidRPr="00F356CE" w:rsidRDefault="001563B7" w:rsidP="001563B7">
      <w:pPr>
        <w:tabs>
          <w:tab w:val="left" w:pos="7380"/>
        </w:tabs>
        <w:spacing w:line="120" w:lineRule="atLeast"/>
        <w:jc w:val="both"/>
        <w:rPr>
          <w:rFonts w:ascii="Times New Roman" w:hAnsi="Times New Roman"/>
        </w:rPr>
      </w:pPr>
      <w:r w:rsidRPr="00F356CE">
        <w:rPr>
          <w:rFonts w:ascii="Times New Roman" w:hAnsi="Times New Roman"/>
        </w:rPr>
        <w:t>- Lưu VT.</w:t>
      </w:r>
      <w:r w:rsidRPr="00F356CE">
        <w:rPr>
          <w:rFonts w:ascii="Times New Roman" w:hAnsi="Times New Roman"/>
        </w:rPr>
        <w:tab/>
      </w:r>
    </w:p>
    <w:p w:rsidR="001563B7" w:rsidRPr="00F356CE" w:rsidRDefault="001563B7" w:rsidP="001563B7">
      <w:pPr>
        <w:spacing w:line="360" w:lineRule="atLeast"/>
        <w:jc w:val="both"/>
        <w:rPr>
          <w:rFonts w:ascii="Times New Roman" w:hAnsi="Times New Roman"/>
          <w:sz w:val="28"/>
          <w:szCs w:val="28"/>
        </w:rPr>
      </w:pPr>
    </w:p>
    <w:p w:rsidR="001563B7" w:rsidRPr="00F356CE" w:rsidRDefault="001563B7" w:rsidP="001563B7">
      <w:pPr>
        <w:spacing w:line="360" w:lineRule="atLeast"/>
        <w:rPr>
          <w:rFonts w:ascii="Times New Roman" w:hAnsi="Times New Roman"/>
          <w:b/>
          <w:sz w:val="28"/>
          <w:szCs w:val="28"/>
        </w:rPr>
      </w:pPr>
      <w:r w:rsidRPr="00F356CE">
        <w:rPr>
          <w:rFonts w:ascii="Times New Roman" w:hAnsi="Times New Roman"/>
          <w:sz w:val="28"/>
          <w:szCs w:val="28"/>
        </w:rPr>
        <w:t xml:space="preserve"> </w:t>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r>
      <w:r w:rsidRPr="00F356CE">
        <w:rPr>
          <w:rFonts w:ascii="Times New Roman" w:hAnsi="Times New Roman"/>
          <w:sz w:val="28"/>
          <w:szCs w:val="28"/>
        </w:rPr>
        <w:tab/>
        <w:t xml:space="preserve">   </w:t>
      </w:r>
      <w:r w:rsidRPr="00F356CE">
        <w:rPr>
          <w:rFonts w:ascii="Times New Roman" w:hAnsi="Times New Roman"/>
          <w:b/>
          <w:sz w:val="28"/>
          <w:szCs w:val="28"/>
        </w:rPr>
        <w:t xml:space="preserve">      Nguyễn Xuân Ty</w:t>
      </w:r>
    </w:p>
    <w:p w:rsidR="001563B7" w:rsidRPr="00F356CE" w:rsidRDefault="001563B7" w:rsidP="001563B7">
      <w:pPr>
        <w:spacing w:line="360" w:lineRule="atLeast"/>
        <w:rPr>
          <w:rFonts w:ascii="Times New Roman" w:hAnsi="Times New Roman"/>
          <w:sz w:val="28"/>
          <w:szCs w:val="28"/>
        </w:rPr>
      </w:pPr>
    </w:p>
    <w:p w:rsidR="00B17179" w:rsidRDefault="00B17179"/>
    <w:sectPr w:rsidR="00B1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7"/>
    <w:rsid w:val="00093737"/>
    <w:rsid w:val="001563B7"/>
    <w:rsid w:val="005E24B2"/>
    <w:rsid w:val="00B1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B7"/>
    <w:pPr>
      <w:spacing w:after="0" w:line="240" w:lineRule="auto"/>
    </w:pPr>
    <w:rPr>
      <w:rFonts w:ascii="VNtimes new roman" w:eastAsia="Times New Roman" w:hAnsi="VN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B7"/>
    <w:pPr>
      <w:spacing w:after="0" w:line="240" w:lineRule="auto"/>
    </w:pPr>
    <w:rPr>
      <w:rFonts w:ascii="VNtimes new roman" w:eastAsia="Times New Roman" w:hAnsi="VN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2018-11-01T09:59:00Z</dcterms:created>
  <dcterms:modified xsi:type="dcterms:W3CDTF">2018-11-01T10:01:00Z</dcterms:modified>
</cp:coreProperties>
</file>