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48" w:rsidRDefault="00822248" w:rsidP="00264D4A">
      <w:pPr>
        <w:shd w:val="clear" w:color="auto" w:fill="FFFFFF"/>
        <w:spacing w:after="0" w:line="240" w:lineRule="auto"/>
        <w:ind w:firstLine="720"/>
        <w:jc w:val="both"/>
        <w:rPr>
          <w:rFonts w:ascii="Arial" w:eastAsia="Times New Roman" w:hAnsi="Arial" w:cs="Arial"/>
          <w:color w:val="000000"/>
          <w:lang w:val="vi-VN"/>
        </w:rPr>
      </w:pPr>
      <w:r w:rsidRPr="00957942">
        <w:rPr>
          <w:rFonts w:ascii="Arial" w:eastAsia="Times New Roman" w:hAnsi="Arial" w:cs="Arial"/>
          <w:color w:val="000000"/>
          <w:lang w:val="vi-VN"/>
        </w:rPr>
        <w:t>Với quyết tâm đẩy mạnh phong trào toàn dân xây dựng nếp sống văn hóa, xây dựng phường văn minh đô</w:t>
      </w:r>
      <w:r w:rsidR="00374BDC" w:rsidRPr="00957942">
        <w:rPr>
          <w:rFonts w:ascii="Arial" w:eastAsia="Times New Roman" w:hAnsi="Arial" w:cs="Arial"/>
          <w:color w:val="000000"/>
          <w:lang w:val="vi-VN"/>
        </w:rPr>
        <w:t xml:space="preserve"> thị</w:t>
      </w:r>
      <w:r w:rsidRPr="00957942">
        <w:rPr>
          <w:rFonts w:ascii="Arial" w:eastAsia="Times New Roman" w:hAnsi="Arial" w:cs="Arial"/>
          <w:color w:val="000000"/>
          <w:lang w:val="vi-VN"/>
        </w:rPr>
        <w:t>.</w:t>
      </w:r>
    </w:p>
    <w:p w:rsidR="00957942" w:rsidRPr="00957942" w:rsidRDefault="00957942" w:rsidP="00264D4A">
      <w:pPr>
        <w:shd w:val="clear" w:color="auto" w:fill="FFFFFF"/>
        <w:spacing w:after="0" w:line="240" w:lineRule="auto"/>
        <w:ind w:firstLine="720"/>
        <w:jc w:val="both"/>
        <w:rPr>
          <w:rFonts w:ascii="Arial" w:eastAsia="Times New Roman" w:hAnsi="Arial" w:cs="Arial"/>
          <w:color w:val="000000"/>
          <w:lang w:val="vi-VN"/>
        </w:rPr>
      </w:pPr>
    </w:p>
    <w:p w:rsidR="00822248" w:rsidRPr="00957942" w:rsidRDefault="00FA4CD9" w:rsidP="00957942">
      <w:pPr>
        <w:shd w:val="clear" w:color="auto" w:fill="FFFFFF"/>
        <w:spacing w:after="0" w:line="240" w:lineRule="auto"/>
        <w:ind w:firstLine="720"/>
        <w:jc w:val="both"/>
        <w:rPr>
          <w:rFonts w:ascii="Arial" w:eastAsia="Times New Roman" w:hAnsi="Arial" w:cs="Arial"/>
          <w:color w:val="000000"/>
          <w:lang w:val="vi-VN"/>
        </w:rPr>
      </w:pPr>
      <w:r w:rsidRPr="00957942">
        <w:rPr>
          <w:rFonts w:ascii="Arial" w:eastAsia="Times New Roman" w:hAnsi="Arial" w:cs="Arial"/>
          <w:color w:val="000000"/>
          <w:lang w:val="vi-VN"/>
        </w:rPr>
        <w:t xml:space="preserve">Vừa qua </w:t>
      </w:r>
      <w:r w:rsidR="00822248" w:rsidRPr="00957942">
        <w:rPr>
          <w:rFonts w:ascii="Arial" w:eastAsia="Times New Roman" w:hAnsi="Arial" w:cs="Arial"/>
          <w:color w:val="000000"/>
          <w:lang w:val="vi-VN"/>
        </w:rPr>
        <w:t>Nhân dân tổ dân phố An Hòa tiếp tục hưởng ứng việc hiến đất, tài sản trên đất để mở rộng đường giao thông xóm</w:t>
      </w:r>
      <w:r w:rsidRPr="00957942">
        <w:rPr>
          <w:rFonts w:ascii="Arial" w:eastAsia="Times New Roman" w:hAnsi="Arial" w:cs="Arial"/>
          <w:color w:val="000000"/>
          <w:lang w:val="vi-VN"/>
        </w:rPr>
        <w:t xml:space="preserve">. với </w:t>
      </w:r>
      <w:r w:rsidR="00822248" w:rsidRPr="00957942">
        <w:rPr>
          <w:rFonts w:ascii="Arial" w:eastAsia="Times New Roman" w:hAnsi="Arial" w:cs="Arial"/>
          <w:color w:val="000000"/>
          <w:lang w:val="vi-VN"/>
        </w:rPr>
        <w:t xml:space="preserve">sự phối hợp thống nhất cao giữa chính quyền địa phương, ban ngành đoàn thể tổ Dp đã </w:t>
      </w:r>
      <w:r w:rsidRPr="00957942">
        <w:rPr>
          <w:rFonts w:ascii="Arial" w:eastAsia="Times New Roman" w:hAnsi="Arial" w:cs="Arial"/>
          <w:color w:val="000000"/>
          <w:lang w:val="vi-VN"/>
        </w:rPr>
        <w:t xml:space="preserve">vận động nhân dân </w:t>
      </w:r>
      <w:r w:rsidR="00822248" w:rsidRPr="00957942">
        <w:rPr>
          <w:rFonts w:ascii="Arial" w:eastAsia="Times New Roman" w:hAnsi="Arial" w:cs="Arial"/>
          <w:color w:val="000000"/>
          <w:lang w:val="vi-VN"/>
        </w:rPr>
        <w:t xml:space="preserve">hiến hơn </w:t>
      </w:r>
      <w:r w:rsidRPr="00957942">
        <w:rPr>
          <w:rFonts w:ascii="Arial" w:eastAsia="Times New Roman" w:hAnsi="Arial" w:cs="Arial"/>
          <w:color w:val="000000"/>
          <w:lang w:val="vi-VN"/>
        </w:rPr>
        <w:t xml:space="preserve">450m2 đất và nhiều cây ăn quả vườn nhà để mợ rộng đường, chiều dài tuyến là 260m, điểm đầu đường làng Hói 7 xã và điểm cuối là đường làng song Bạch Yến. Hiện nay bà con trong xóm đã hoàn thành việc đổ đất </w:t>
      </w:r>
      <w:r w:rsidR="00264D4A" w:rsidRPr="00957942">
        <w:rPr>
          <w:rFonts w:ascii="Arial" w:eastAsia="Times New Roman" w:hAnsi="Arial" w:cs="Arial"/>
          <w:color w:val="000000"/>
          <w:lang w:val="vi-VN"/>
        </w:rPr>
        <w:t xml:space="preserve">cấp phối </w:t>
      </w:r>
      <w:r w:rsidRPr="00957942">
        <w:rPr>
          <w:rFonts w:ascii="Arial" w:eastAsia="Times New Roman" w:hAnsi="Arial" w:cs="Arial"/>
          <w:color w:val="000000"/>
          <w:lang w:val="vi-VN"/>
        </w:rPr>
        <w:t>san lấp tạo mặt bằng và tiến hành kéo dây điện lắp đèn chiếu sáng đường giao thông xóm.</w:t>
      </w:r>
      <w:r w:rsidR="00374BDC" w:rsidRPr="00957942">
        <w:rPr>
          <w:rFonts w:ascii="Arial" w:eastAsia="Times New Roman" w:hAnsi="Arial" w:cs="Arial"/>
          <w:color w:val="000000"/>
          <w:lang w:val="vi-VN"/>
        </w:rPr>
        <w:t xml:space="preserve"> Được biết nguồn kinh phí để san lấp và điện chiếu sáng được nhân dân trong xóm tư nguyện đống góp tiền và ngày công lao động với tổng kinh phí là 48 triệu đồng và ngân sách phường cân đối hỗ trợ để mua dây điện khoản 2,5 triệu đồng.</w:t>
      </w:r>
    </w:p>
    <w:p w:rsidR="00374BDC" w:rsidRPr="00957942" w:rsidRDefault="00374BDC" w:rsidP="00822248">
      <w:pPr>
        <w:shd w:val="clear" w:color="auto" w:fill="FFFFFF"/>
        <w:spacing w:after="0" w:line="240" w:lineRule="auto"/>
        <w:jc w:val="both"/>
        <w:rPr>
          <w:rFonts w:ascii="Arial" w:eastAsia="Times New Roman" w:hAnsi="Arial" w:cs="Arial"/>
          <w:color w:val="000000"/>
          <w:lang w:val="vi-VN"/>
        </w:rPr>
      </w:pPr>
    </w:p>
    <w:p w:rsidR="00374BDC" w:rsidRPr="00957942" w:rsidRDefault="00374BDC" w:rsidP="00822248">
      <w:pPr>
        <w:shd w:val="clear" w:color="auto" w:fill="FFFFFF"/>
        <w:spacing w:after="0" w:line="240" w:lineRule="auto"/>
        <w:jc w:val="both"/>
        <w:rPr>
          <w:rFonts w:ascii="Arial" w:eastAsia="Times New Roman" w:hAnsi="Arial" w:cs="Arial"/>
          <w:color w:val="000000"/>
          <w:lang w:val="vi-VN"/>
        </w:rPr>
      </w:pPr>
      <w:r w:rsidRPr="00957942">
        <w:rPr>
          <w:rFonts w:ascii="Arial" w:eastAsia="Times New Roman" w:hAnsi="Arial" w:cs="Arial"/>
          <w:color w:val="000000"/>
          <w:lang w:val="vi-VN"/>
        </w:rPr>
        <w:t>(60 hộ góp 500/hộ</w:t>
      </w:r>
      <w:r w:rsidR="00264D4A" w:rsidRPr="00957942">
        <w:rPr>
          <w:rFonts w:ascii="Arial" w:eastAsia="Times New Roman" w:hAnsi="Arial" w:cs="Arial"/>
          <w:color w:val="000000"/>
          <w:lang w:val="vi-VN"/>
        </w:rPr>
        <w:t xml:space="preserve"> để đổ đất</w:t>
      </w:r>
      <w:r w:rsidRPr="00957942">
        <w:rPr>
          <w:rFonts w:ascii="Arial" w:eastAsia="Times New Roman" w:hAnsi="Arial" w:cs="Arial"/>
          <w:color w:val="000000"/>
          <w:lang w:val="vi-VN"/>
        </w:rPr>
        <w:t>. 100/hộ</w:t>
      </w:r>
      <w:r w:rsidR="00264D4A" w:rsidRPr="00957942">
        <w:rPr>
          <w:rFonts w:ascii="Arial" w:eastAsia="Times New Roman" w:hAnsi="Arial" w:cs="Arial"/>
          <w:color w:val="000000"/>
          <w:lang w:val="vi-VN"/>
        </w:rPr>
        <w:t xml:space="preserve"> để mua đèn chiếu sáng, và</w:t>
      </w:r>
      <w:r w:rsidRPr="00957942">
        <w:rPr>
          <w:rFonts w:ascii="Arial" w:eastAsia="Times New Roman" w:hAnsi="Arial" w:cs="Arial"/>
          <w:color w:val="000000"/>
          <w:lang w:val="vi-VN"/>
        </w:rPr>
        <w:t xml:space="preserve"> 230/hộ</w:t>
      </w:r>
      <w:r w:rsidR="00264D4A" w:rsidRPr="00957942">
        <w:rPr>
          <w:rFonts w:ascii="Arial" w:eastAsia="Times New Roman" w:hAnsi="Arial" w:cs="Arial"/>
          <w:color w:val="000000"/>
          <w:lang w:val="vi-VN"/>
        </w:rPr>
        <w:t xml:space="preserve"> ngày công lao động</w:t>
      </w:r>
      <w:r w:rsidRPr="00957942">
        <w:rPr>
          <w:rFonts w:ascii="Arial" w:eastAsia="Times New Roman" w:hAnsi="Arial" w:cs="Arial"/>
          <w:color w:val="000000"/>
          <w:lang w:val="vi-VN"/>
        </w:rPr>
        <w:t>)</w:t>
      </w:r>
      <w:r w:rsidR="00264D4A" w:rsidRPr="00957942">
        <w:rPr>
          <w:rFonts w:ascii="Arial" w:eastAsia="Times New Roman" w:hAnsi="Arial" w:cs="Arial"/>
          <w:noProof/>
          <w:color w:val="000000"/>
        </w:rPr>
        <w:drawing>
          <wp:inline distT="0" distB="0" distL="0" distR="0">
            <wp:extent cx="2730500" cy="1535906"/>
            <wp:effectExtent l="19050" t="19050" r="12700" b="26194"/>
            <wp:docPr id="3" name="Picture 3" descr="C:\Users\Ngocsu\Desktop\IMG-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gocsu\Desktop\IMG-1034.JPG"/>
                    <pic:cNvPicPr>
                      <a:picLocks noChangeAspect="1" noChangeArrowheads="1"/>
                    </pic:cNvPicPr>
                  </pic:nvPicPr>
                  <pic:blipFill>
                    <a:blip r:embed="rId4" cstate="print"/>
                    <a:srcRect/>
                    <a:stretch>
                      <a:fillRect/>
                    </a:stretch>
                  </pic:blipFill>
                  <pic:spPr bwMode="auto">
                    <a:xfrm>
                      <a:off x="0" y="0"/>
                      <a:ext cx="2730500" cy="1535906"/>
                    </a:xfrm>
                    <a:prstGeom prst="rect">
                      <a:avLst/>
                    </a:prstGeom>
                    <a:noFill/>
                    <a:ln w="9525">
                      <a:solidFill>
                        <a:srgbClr val="BCBCBC"/>
                      </a:solidFill>
                      <a:miter lim="800000"/>
                      <a:headEnd/>
                      <a:tailEnd/>
                    </a:ln>
                  </pic:spPr>
                </pic:pic>
              </a:graphicData>
            </a:graphic>
          </wp:inline>
        </w:drawing>
      </w:r>
      <w:r w:rsidR="00264D4A" w:rsidRPr="00957942">
        <w:rPr>
          <w:rFonts w:ascii="Arial" w:eastAsia="Times New Roman" w:hAnsi="Arial" w:cs="Arial"/>
          <w:noProof/>
          <w:color w:val="000000"/>
        </w:rPr>
        <w:drawing>
          <wp:inline distT="0" distB="0" distL="0" distR="0">
            <wp:extent cx="2779922" cy="1563706"/>
            <wp:effectExtent l="19050" t="0" r="1378" b="0"/>
            <wp:docPr id="1" name="Picture 1" descr="C:\Users\Ngocsu\Desktop\IMG-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csu\Desktop\IMG-1035.JPG"/>
                    <pic:cNvPicPr>
                      <a:picLocks noChangeAspect="1" noChangeArrowheads="1"/>
                    </pic:cNvPicPr>
                  </pic:nvPicPr>
                  <pic:blipFill>
                    <a:blip r:embed="rId5" cstate="print"/>
                    <a:srcRect/>
                    <a:stretch>
                      <a:fillRect/>
                    </a:stretch>
                  </pic:blipFill>
                  <pic:spPr bwMode="auto">
                    <a:xfrm>
                      <a:off x="0" y="0"/>
                      <a:ext cx="2780484" cy="1564022"/>
                    </a:xfrm>
                    <a:prstGeom prst="rect">
                      <a:avLst/>
                    </a:prstGeom>
                    <a:noFill/>
                    <a:ln w="9525">
                      <a:noFill/>
                      <a:miter lim="800000"/>
                      <a:headEnd/>
                      <a:tailEnd/>
                    </a:ln>
                  </pic:spPr>
                </pic:pic>
              </a:graphicData>
            </a:graphic>
          </wp:inline>
        </w:drawing>
      </w:r>
      <w:r w:rsidR="00264D4A" w:rsidRPr="00957942">
        <w:rPr>
          <w:rFonts w:ascii="Arial" w:eastAsia="Times New Roman" w:hAnsi="Arial" w:cs="Arial"/>
          <w:noProof/>
          <w:color w:val="000000"/>
        </w:rPr>
        <w:drawing>
          <wp:inline distT="0" distB="0" distL="0" distR="0">
            <wp:extent cx="1881312" cy="3344555"/>
            <wp:effectExtent l="19050" t="0" r="4638" b="0"/>
            <wp:docPr id="2" name="Picture 2" descr="C:\Users\Ngocsu\Desktop\IMG-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ocsu\Desktop\IMG-1039.JPG"/>
                    <pic:cNvPicPr>
                      <a:picLocks noChangeAspect="1" noChangeArrowheads="1"/>
                    </pic:cNvPicPr>
                  </pic:nvPicPr>
                  <pic:blipFill>
                    <a:blip r:embed="rId6" cstate="print"/>
                    <a:srcRect/>
                    <a:stretch>
                      <a:fillRect/>
                    </a:stretch>
                  </pic:blipFill>
                  <pic:spPr bwMode="auto">
                    <a:xfrm>
                      <a:off x="0" y="0"/>
                      <a:ext cx="1884084" cy="3349483"/>
                    </a:xfrm>
                    <a:prstGeom prst="rect">
                      <a:avLst/>
                    </a:prstGeom>
                    <a:noFill/>
                    <a:ln w="9525">
                      <a:noFill/>
                      <a:miter lim="800000"/>
                      <a:headEnd/>
                      <a:tailEnd/>
                    </a:ln>
                  </pic:spPr>
                </pic:pic>
              </a:graphicData>
            </a:graphic>
          </wp:inline>
        </w:drawing>
      </w:r>
    </w:p>
    <w:sectPr w:rsidR="00374BDC" w:rsidRPr="00957942" w:rsidSect="00374BDC">
      <w:pgSz w:w="12240" w:h="15840"/>
      <w:pgMar w:top="108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22248"/>
    <w:rsid w:val="00264D4A"/>
    <w:rsid w:val="00374BDC"/>
    <w:rsid w:val="00576E85"/>
    <w:rsid w:val="00822248"/>
    <w:rsid w:val="00957942"/>
    <w:rsid w:val="00FA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71583">
      <w:bodyDiv w:val="1"/>
      <w:marLeft w:val="0"/>
      <w:marRight w:val="0"/>
      <w:marTop w:val="0"/>
      <w:marBottom w:val="0"/>
      <w:divBdr>
        <w:top w:val="none" w:sz="0" w:space="0" w:color="auto"/>
        <w:left w:val="none" w:sz="0" w:space="0" w:color="auto"/>
        <w:bottom w:val="none" w:sz="0" w:space="0" w:color="auto"/>
        <w:right w:val="none" w:sz="0" w:space="0" w:color="auto"/>
      </w:divBdr>
    </w:div>
    <w:div w:id="19452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Ngocsu</dc:creator>
  <cp:lastModifiedBy>Ngocsu</cp:lastModifiedBy>
  <cp:revision>2</cp:revision>
  <dcterms:created xsi:type="dcterms:W3CDTF">2018-10-31T02:20:00Z</dcterms:created>
  <dcterms:modified xsi:type="dcterms:W3CDTF">2018-10-31T03:02:00Z</dcterms:modified>
</cp:coreProperties>
</file>